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693"/>
        <w:gridCol w:w="222"/>
        <w:gridCol w:w="222"/>
      </w:tblGrid>
      <w:tr w:rsidR="00BF5AF0" w:rsidRPr="00B7538C" w:rsidTr="0001733C">
        <w:tc>
          <w:tcPr>
            <w:tcW w:w="4968" w:type="dxa"/>
          </w:tcPr>
          <w:tbl>
            <w:tblPr>
              <w:tblpPr w:leftFromText="180" w:rightFromText="180" w:vertAnchor="text" w:horzAnchor="margin" w:tblpY="-239"/>
              <w:tblOverlap w:val="never"/>
              <w:tblW w:w="9581" w:type="dxa"/>
              <w:tblCellMar>
                <w:left w:w="10" w:type="dxa"/>
                <w:right w:w="10" w:type="dxa"/>
              </w:tblCellMar>
              <w:tblLook w:val="04A0"/>
            </w:tblPr>
            <w:tblGrid>
              <w:gridCol w:w="4111"/>
              <w:gridCol w:w="5470"/>
            </w:tblGrid>
            <w:tr w:rsidR="00FE3D20" w:rsidTr="00FE3D20">
              <w:trPr>
                <w:trHeight w:val="1"/>
              </w:trPr>
              <w:tc>
                <w:tcPr>
                  <w:tcW w:w="4111" w:type="dxa"/>
                  <w:shd w:val="clear" w:color="auto" w:fill="FFFFFF"/>
                  <w:tcMar>
                    <w:top w:w="108" w:type="dxa"/>
                    <w:left w:w="108" w:type="dxa"/>
                    <w:bottom w:w="108" w:type="dxa"/>
                    <w:right w:w="108" w:type="dxa"/>
                  </w:tcMar>
                </w:tcPr>
                <w:p w:rsidR="00FE3D20" w:rsidRPr="00DE5A51" w:rsidRDefault="00FE3D20" w:rsidP="00FE3D20">
                  <w:pPr>
                    <w:pStyle w:val="Standard"/>
                    <w:autoSpaceDE w:val="0"/>
                    <w:jc w:val="right"/>
                    <w:rPr>
                      <w:rFonts w:eastAsia="Times New Roman" w:cs="Times New Roman"/>
                      <w:sz w:val="28"/>
                      <w:szCs w:val="28"/>
                      <w:lang w:val="ru-RU"/>
                    </w:rPr>
                  </w:pPr>
                  <w:bookmarkStart w:id="0" w:name="_Ref119427269"/>
                  <w:bookmarkStart w:id="1" w:name="_Toc119988600"/>
                </w:p>
                <w:p w:rsidR="00FE3D20" w:rsidRDefault="00FE3D20" w:rsidP="00FE3D20">
                  <w:pPr>
                    <w:pStyle w:val="Standard"/>
                    <w:autoSpaceDE w:val="0"/>
                    <w:jc w:val="right"/>
                    <w:rPr>
                      <w:rFonts w:eastAsia="Calibri" w:cs="Calibri"/>
                      <w:sz w:val="28"/>
                      <w:szCs w:val="28"/>
                      <w:lang w:val="en-US"/>
                    </w:rPr>
                  </w:pPr>
                </w:p>
              </w:tc>
              <w:tc>
                <w:tcPr>
                  <w:tcW w:w="5470" w:type="dxa"/>
                  <w:shd w:val="clear" w:color="auto" w:fill="FFFFFF"/>
                  <w:tcMar>
                    <w:top w:w="108" w:type="dxa"/>
                    <w:left w:w="108" w:type="dxa"/>
                    <w:bottom w:w="108" w:type="dxa"/>
                    <w:right w:w="108" w:type="dxa"/>
                  </w:tcMar>
                </w:tcPr>
                <w:p w:rsidR="00FE3D20" w:rsidRDefault="006C1AEA" w:rsidP="00FE3D20">
                  <w:pPr>
                    <w:pStyle w:val="Standard"/>
                    <w:autoSpaceDE w:val="0"/>
                    <w:jc w:val="right"/>
                    <w:rPr>
                      <w:rFonts w:eastAsia="Times New Roman CYR" w:cs="Times New Roman CYR"/>
                      <w:b/>
                      <w:bCs/>
                      <w:sz w:val="28"/>
                      <w:szCs w:val="28"/>
                      <w:lang w:val="ru-RU"/>
                    </w:rPr>
                  </w:pPr>
                  <w:r>
                    <w:rPr>
                      <w:rFonts w:eastAsia="Times New Roman CYR" w:cs="Times New Roman CYR"/>
                      <w:b/>
                      <w:bCs/>
                      <w:sz w:val="28"/>
                      <w:szCs w:val="28"/>
                      <w:lang w:val="ru-RU"/>
                    </w:rPr>
                    <w:t>Утверждаю</w:t>
                  </w:r>
                  <w:r w:rsidR="00FE3D20">
                    <w:rPr>
                      <w:rFonts w:eastAsia="Times New Roman CYR" w:cs="Times New Roman CYR"/>
                      <w:b/>
                      <w:bCs/>
                      <w:sz w:val="28"/>
                      <w:szCs w:val="28"/>
                      <w:lang w:val="ru-RU"/>
                    </w:rPr>
                    <w:t>:</w:t>
                  </w:r>
                </w:p>
                <w:p w:rsidR="00FE3D20" w:rsidRPr="00FE3D20" w:rsidRDefault="00FE3D20" w:rsidP="00FE3D20">
                  <w:pPr>
                    <w:pStyle w:val="Standard"/>
                    <w:autoSpaceDE w:val="0"/>
                    <w:jc w:val="right"/>
                    <w:rPr>
                      <w:rFonts w:eastAsia="Times New Roman CYR" w:cs="Times New Roman CYR"/>
                      <w:b/>
                      <w:bCs/>
                      <w:sz w:val="28"/>
                      <w:szCs w:val="28"/>
                      <w:lang w:val="ru-RU"/>
                    </w:rPr>
                  </w:pPr>
                  <w:r>
                    <w:rPr>
                      <w:rFonts w:eastAsia="Times New Roman CYR" w:cs="Times New Roman CYR"/>
                      <w:sz w:val="28"/>
                      <w:szCs w:val="28"/>
                      <w:lang w:val="ru-RU"/>
                    </w:rPr>
                    <w:t xml:space="preserve">Глава Пожвинского сельского поселения </w:t>
                  </w:r>
                </w:p>
                <w:p w:rsidR="00FE3D20" w:rsidRDefault="00FE3D20" w:rsidP="00FE3D20">
                  <w:pPr>
                    <w:pStyle w:val="Standard"/>
                    <w:autoSpaceDE w:val="0"/>
                    <w:jc w:val="right"/>
                    <w:rPr>
                      <w:rFonts w:eastAsia="Times New Roman CYR" w:cs="Times New Roman CYR"/>
                      <w:sz w:val="28"/>
                      <w:szCs w:val="28"/>
                      <w:lang w:val="ru-RU"/>
                    </w:rPr>
                  </w:pPr>
                  <w:r>
                    <w:rPr>
                      <w:rFonts w:eastAsia="Times New Roman CYR" w:cs="Times New Roman CYR"/>
                      <w:sz w:val="28"/>
                      <w:szCs w:val="28"/>
                      <w:lang w:val="ru-RU"/>
                    </w:rPr>
                    <w:t>Юсьвинского муниципального района</w:t>
                  </w:r>
                </w:p>
                <w:p w:rsidR="00FE3D20" w:rsidRPr="001D65B3" w:rsidRDefault="00FE3D20" w:rsidP="00FE3D20">
                  <w:pPr>
                    <w:pStyle w:val="Standard"/>
                    <w:autoSpaceDE w:val="0"/>
                    <w:jc w:val="right"/>
                    <w:rPr>
                      <w:rFonts w:eastAsia="Times New Roman CYR" w:cs="Times New Roman CYR"/>
                      <w:sz w:val="28"/>
                      <w:szCs w:val="28"/>
                      <w:lang w:val="ru-RU"/>
                    </w:rPr>
                  </w:pPr>
                  <w:r>
                    <w:rPr>
                      <w:rFonts w:eastAsia="Times New Roman CYR" w:cs="Times New Roman CYR"/>
                      <w:sz w:val="28"/>
                      <w:szCs w:val="28"/>
                      <w:lang w:val="ru-RU"/>
                    </w:rPr>
                    <w:t>Пермского края</w:t>
                  </w:r>
                </w:p>
                <w:p w:rsidR="00FE3D20" w:rsidRDefault="00FE3D20" w:rsidP="00CD3E9F">
                  <w:pPr>
                    <w:pStyle w:val="Standard"/>
                    <w:autoSpaceDE w:val="0"/>
                    <w:jc w:val="right"/>
                  </w:pPr>
                  <w:r w:rsidRPr="001D65B3">
                    <w:rPr>
                      <w:rFonts w:eastAsia="Times New Roman" w:cs="Times New Roman"/>
                      <w:sz w:val="28"/>
                      <w:szCs w:val="28"/>
                      <w:lang w:val="ru-RU"/>
                    </w:rPr>
                    <w:t>___________</w:t>
                  </w:r>
                  <w:r>
                    <w:rPr>
                      <w:rFonts w:eastAsia="Times New Roman" w:cs="Times New Roman"/>
                      <w:sz w:val="28"/>
                      <w:szCs w:val="28"/>
                      <w:lang w:val="ru-RU"/>
                    </w:rPr>
                    <w:t xml:space="preserve">___            / </w:t>
                  </w:r>
                  <w:r w:rsidR="00CD3E9F">
                    <w:rPr>
                      <w:rFonts w:eastAsia="Times New Roman" w:cs="Times New Roman"/>
                      <w:sz w:val="28"/>
                      <w:szCs w:val="28"/>
                      <w:lang w:val="ru-RU"/>
                    </w:rPr>
                    <w:t>П.Д. Попов</w:t>
                  </w:r>
                  <w:r w:rsidRPr="001D65B3">
                    <w:rPr>
                      <w:rFonts w:eastAsia="Times New Roman" w:cs="Times New Roman"/>
                      <w:sz w:val="28"/>
                      <w:szCs w:val="28"/>
                      <w:lang w:val="ru-RU"/>
                    </w:rPr>
                    <w:t>/</w:t>
                  </w:r>
                </w:p>
              </w:tc>
            </w:tr>
          </w:tbl>
          <w:p w:rsidR="009203F1" w:rsidRDefault="009203F1" w:rsidP="006617FD">
            <w:pPr>
              <w:pStyle w:val="FR4"/>
              <w:spacing w:before="0"/>
              <w:ind w:left="0"/>
              <w:jc w:val="left"/>
              <w:rPr>
                <w:rFonts w:ascii="Times New Roman" w:hAnsi="Times New Roman"/>
                <w:b w:val="0"/>
                <w:color w:val="000000"/>
                <w:sz w:val="28"/>
                <w:szCs w:val="28"/>
              </w:rPr>
            </w:pPr>
          </w:p>
          <w:p w:rsidR="00BF5AF0" w:rsidRPr="009203F1" w:rsidRDefault="00BF5AF0" w:rsidP="009203F1">
            <w:pPr>
              <w:jc w:val="center"/>
            </w:pPr>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446821" w:rsidRPr="001D65B3" w:rsidRDefault="00446821" w:rsidP="00446821">
            <w:pPr>
              <w:pStyle w:val="Standard"/>
              <w:autoSpaceDE w:val="0"/>
              <w:jc w:val="center"/>
              <w:rPr>
                <w:rFonts w:eastAsia="Times New Roman" w:cs="Times New Roman"/>
                <w:b/>
                <w:bCs/>
                <w:sz w:val="28"/>
                <w:szCs w:val="28"/>
                <w:lang w:val="ru-RU"/>
              </w:rPr>
            </w:pPr>
          </w:p>
          <w:p w:rsidR="00BF5AF0" w:rsidRPr="00446821" w:rsidRDefault="00BF5AF0" w:rsidP="006617FD">
            <w:pPr>
              <w:pStyle w:val="FR4"/>
              <w:spacing w:before="0"/>
              <w:ind w:left="0"/>
              <w:jc w:val="right"/>
              <w:rPr>
                <w:rFonts w:ascii="Times New Roman" w:hAnsi="Times New Roman"/>
                <w:b w:val="0"/>
                <w:color w:val="000000"/>
                <w:sz w:val="28"/>
                <w:szCs w:val="28"/>
                <w:u w:val="single"/>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D16FF2" w:rsidRPr="00B7538C"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446821">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B952A4">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w:t>
      </w:r>
      <w:r w:rsidR="00714A33">
        <w:rPr>
          <w:color w:val="000000"/>
          <w:sz w:val="28"/>
          <w:szCs w:val="28"/>
        </w:rPr>
        <w:t xml:space="preserve">объектов </w:t>
      </w:r>
      <w:r w:rsidR="00A30968">
        <w:rPr>
          <w:color w:val="000000"/>
          <w:sz w:val="28"/>
          <w:szCs w:val="28"/>
        </w:rPr>
        <w:t>теплоснабжения</w:t>
      </w:r>
      <w:r w:rsidR="0085150F">
        <w:rPr>
          <w:color w:val="000000"/>
          <w:sz w:val="28"/>
          <w:szCs w:val="28"/>
        </w:rPr>
        <w:t>, находящихся в собственности</w:t>
      </w:r>
      <w:r w:rsidR="00A30968">
        <w:rPr>
          <w:color w:val="000000"/>
          <w:sz w:val="28"/>
          <w:szCs w:val="28"/>
        </w:rPr>
        <w:t xml:space="preserve"> </w:t>
      </w:r>
      <w:r w:rsidR="00446821">
        <w:rPr>
          <w:color w:val="000000"/>
          <w:sz w:val="28"/>
          <w:szCs w:val="28"/>
        </w:rPr>
        <w:t>Пожвинского сельского поселения</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446821" w:rsidRDefault="00446821" w:rsidP="006617FD">
      <w:pPr>
        <w:jc w:val="center"/>
        <w:rPr>
          <w:sz w:val="28"/>
          <w:szCs w:val="28"/>
        </w:rPr>
      </w:pPr>
    </w:p>
    <w:p w:rsidR="00446821" w:rsidRDefault="00446821" w:rsidP="006617FD">
      <w:pPr>
        <w:jc w:val="center"/>
        <w:rPr>
          <w:sz w:val="28"/>
          <w:szCs w:val="28"/>
        </w:rPr>
      </w:pPr>
    </w:p>
    <w:p w:rsidR="00446821" w:rsidRDefault="00446821" w:rsidP="006617FD">
      <w:pPr>
        <w:jc w:val="center"/>
        <w:rPr>
          <w:sz w:val="28"/>
          <w:szCs w:val="28"/>
        </w:rPr>
      </w:pPr>
    </w:p>
    <w:p w:rsidR="00446821" w:rsidRDefault="00446821" w:rsidP="00372065">
      <w:pPr>
        <w:rPr>
          <w:sz w:val="28"/>
          <w:szCs w:val="28"/>
        </w:rPr>
      </w:pPr>
    </w:p>
    <w:p w:rsidR="006C1AEA" w:rsidRDefault="006C1AEA" w:rsidP="006617FD">
      <w:pPr>
        <w:jc w:val="center"/>
        <w:rPr>
          <w:sz w:val="28"/>
          <w:szCs w:val="28"/>
        </w:rPr>
      </w:pPr>
    </w:p>
    <w:p w:rsidR="006C1AEA" w:rsidRDefault="006C1AEA" w:rsidP="006617FD">
      <w:pPr>
        <w:jc w:val="center"/>
        <w:rPr>
          <w:sz w:val="28"/>
          <w:szCs w:val="28"/>
        </w:rPr>
      </w:pPr>
      <w:r>
        <w:rPr>
          <w:sz w:val="28"/>
          <w:szCs w:val="28"/>
        </w:rPr>
        <w:t>п. Пожва</w:t>
      </w:r>
    </w:p>
    <w:p w:rsidR="001512A6" w:rsidRPr="00B7538C" w:rsidRDefault="00CD3E9F" w:rsidP="00446821">
      <w:pPr>
        <w:jc w:val="center"/>
        <w:rPr>
          <w:b/>
          <w:sz w:val="28"/>
          <w:szCs w:val="28"/>
        </w:rPr>
      </w:pPr>
      <w:r>
        <w:rPr>
          <w:sz w:val="28"/>
          <w:szCs w:val="28"/>
        </w:rPr>
        <w:t>2018</w:t>
      </w:r>
      <w:r w:rsidR="00F428D7">
        <w:rPr>
          <w:sz w:val="28"/>
          <w:szCs w:val="28"/>
        </w:rPr>
        <w:t xml:space="preserve"> год</w:t>
      </w:r>
      <w:r w:rsidR="00E11B90" w:rsidRPr="00B7538C">
        <w:rPr>
          <w:sz w:val="28"/>
          <w:szCs w:val="28"/>
        </w:rPr>
        <w:br w:type="page"/>
      </w:r>
      <w:bookmarkStart w:id="3" w:name="_Toc381200803"/>
      <w:r w:rsidR="001512A6" w:rsidRPr="00B7538C">
        <w:rPr>
          <w:b/>
          <w:sz w:val="28"/>
          <w:szCs w:val="28"/>
        </w:rPr>
        <w:lastRenderedPageBreak/>
        <w:t>Содержание</w:t>
      </w:r>
    </w:p>
    <w:p w:rsidR="003A191A" w:rsidRDefault="00195E8B" w:rsidP="00F54D3F">
      <w:pPr>
        <w:pStyle w:val="13"/>
        <w:rPr>
          <w:rFonts w:asciiTheme="minorHAnsi" w:eastAsiaTheme="minorEastAsia" w:hAnsiTheme="minorHAnsi" w:cstheme="minorBidi"/>
          <w:sz w:val="22"/>
          <w:szCs w:val="22"/>
        </w:rPr>
      </w:pPr>
      <w:r w:rsidRPr="00195E8B">
        <w:fldChar w:fldCharType="begin"/>
      </w:r>
      <w:r w:rsidR="001512A6" w:rsidRPr="00B7538C">
        <w:instrText xml:space="preserve"> TOC \o "1-3" \h \z \u </w:instrText>
      </w:r>
      <w:r w:rsidRPr="00195E8B">
        <w:fldChar w:fldCharType="separate"/>
      </w:r>
      <w:hyperlink w:anchor="_Toc420510598" w:history="1">
        <w:r w:rsidR="003A191A" w:rsidRPr="006A4367">
          <w:rPr>
            <w:rStyle w:val="a6"/>
          </w:rPr>
          <w:t>Общие положения</w:t>
        </w:r>
        <w:r w:rsidR="003A191A">
          <w:rPr>
            <w:webHidden/>
          </w:rPr>
          <w:tab/>
        </w:r>
      </w:hyperlink>
      <w:r w:rsidR="00F54D3F">
        <w:t>3</w:t>
      </w:r>
    </w:p>
    <w:p w:rsidR="003A191A" w:rsidRDefault="00195E8B" w:rsidP="00F54D3F">
      <w:pPr>
        <w:pStyle w:val="13"/>
        <w:rPr>
          <w:rFonts w:asciiTheme="minorHAnsi" w:eastAsiaTheme="minorEastAsia" w:hAnsiTheme="minorHAnsi" w:cstheme="minorBidi"/>
          <w:sz w:val="22"/>
          <w:szCs w:val="22"/>
        </w:rPr>
      </w:pPr>
      <w:hyperlink w:anchor="_Toc420510599" w:history="1">
        <w:r w:rsidR="003A191A" w:rsidRPr="006A4367">
          <w:rPr>
            <w:rStyle w:val="a6"/>
          </w:rPr>
          <w:t>1.</w:t>
        </w:r>
        <w:r w:rsidR="003A191A">
          <w:rPr>
            <w:rFonts w:asciiTheme="minorHAnsi" w:eastAsiaTheme="minorEastAsia" w:hAnsiTheme="minorHAnsi" w:cstheme="minorBidi"/>
            <w:sz w:val="22"/>
            <w:szCs w:val="22"/>
          </w:rPr>
          <w:tab/>
        </w:r>
        <w:r w:rsidR="003A191A" w:rsidRPr="006A4367">
          <w:rPr>
            <w:rStyle w:val="a6"/>
          </w:rPr>
          <w:t>Условия Конкурса</w:t>
        </w:r>
        <w:r w:rsidR="003A191A">
          <w:rPr>
            <w:webHidden/>
          </w:rPr>
          <w:tab/>
        </w:r>
      </w:hyperlink>
      <w:r w:rsidR="00F54D3F">
        <w:t>4</w:t>
      </w:r>
    </w:p>
    <w:p w:rsidR="003A191A" w:rsidRDefault="00195E8B" w:rsidP="00F54D3F">
      <w:pPr>
        <w:pStyle w:val="13"/>
        <w:rPr>
          <w:rFonts w:asciiTheme="minorHAnsi" w:eastAsiaTheme="minorEastAsia" w:hAnsiTheme="minorHAnsi" w:cstheme="minorBidi"/>
          <w:sz w:val="22"/>
          <w:szCs w:val="22"/>
        </w:rPr>
      </w:pPr>
      <w:hyperlink w:anchor="_Toc420510600" w:history="1">
        <w:r w:rsidR="003A191A" w:rsidRPr="006A4367">
          <w:rPr>
            <w:rStyle w:val="a6"/>
          </w:rPr>
          <w:t>2.</w:t>
        </w:r>
        <w:r w:rsidR="003A191A">
          <w:rPr>
            <w:rFonts w:asciiTheme="minorHAnsi" w:eastAsiaTheme="minorEastAsia" w:hAnsiTheme="minorHAnsi" w:cstheme="minorBidi"/>
            <w:sz w:val="22"/>
            <w:szCs w:val="22"/>
          </w:rPr>
          <w:tab/>
        </w:r>
        <w:r w:rsidR="003A191A" w:rsidRPr="006A4367">
          <w:rPr>
            <w:rStyle w:val="a6"/>
          </w:rPr>
          <w:t>Состав и описание объекта Концессионного соглашения и иного имущества</w:t>
        </w:r>
        <w:r w:rsidR="003A191A">
          <w:rPr>
            <w:webHidden/>
          </w:rPr>
          <w:tab/>
        </w:r>
        <w:r>
          <w:rPr>
            <w:webHidden/>
          </w:rPr>
          <w:fldChar w:fldCharType="begin"/>
        </w:r>
        <w:r w:rsidR="003A191A">
          <w:rPr>
            <w:webHidden/>
          </w:rPr>
          <w:instrText xml:space="preserve"> PAGEREF _Toc420510600 \h </w:instrText>
        </w:r>
        <w:r>
          <w:rPr>
            <w:webHidden/>
          </w:rPr>
        </w:r>
        <w:r>
          <w:rPr>
            <w:webHidden/>
          </w:rPr>
          <w:fldChar w:fldCharType="separate"/>
        </w:r>
        <w:r w:rsidR="00F54D3F">
          <w:rPr>
            <w:webHidden/>
          </w:rPr>
          <w:t>5</w:t>
        </w:r>
        <w:r>
          <w:rPr>
            <w:webHidden/>
          </w:rPr>
          <w:fldChar w:fldCharType="end"/>
        </w:r>
      </w:hyperlink>
    </w:p>
    <w:p w:rsidR="003A191A" w:rsidRDefault="00195E8B" w:rsidP="00F54D3F">
      <w:pPr>
        <w:pStyle w:val="13"/>
        <w:jc w:val="both"/>
        <w:rPr>
          <w:rFonts w:asciiTheme="minorHAnsi" w:eastAsiaTheme="minorEastAsia" w:hAnsiTheme="minorHAnsi" w:cstheme="minorBidi"/>
          <w:sz w:val="22"/>
          <w:szCs w:val="22"/>
        </w:rPr>
      </w:pPr>
      <w:hyperlink w:anchor="_Toc420510601" w:history="1">
        <w:r w:rsidR="003A191A" w:rsidRPr="006A4367">
          <w:rPr>
            <w:rStyle w:val="a6"/>
          </w:rPr>
          <w:t>3.</w:t>
        </w:r>
        <w:r w:rsidR="003A191A">
          <w:rPr>
            <w:rFonts w:asciiTheme="minorHAnsi" w:eastAsiaTheme="minorEastAsia" w:hAnsiTheme="minorHAnsi" w:cstheme="minorBidi"/>
            <w:sz w:val="22"/>
            <w:szCs w:val="22"/>
          </w:rPr>
          <w:tab/>
        </w:r>
        <w:r w:rsidR="003A191A" w:rsidRPr="006A4367">
          <w:rPr>
            <w:rStyle w:val="a6"/>
          </w:rPr>
          <w:t>Порядок предоставления Ко</w:t>
        </w:r>
        <w:r w:rsidR="00F54D3F">
          <w:rPr>
            <w:rStyle w:val="a6"/>
          </w:rPr>
          <w:t xml:space="preserve">нцедентом информации об объекте </w:t>
        </w:r>
        <w:r w:rsidR="003A191A" w:rsidRPr="006A4367">
          <w:rPr>
            <w:rStyle w:val="a6"/>
          </w:rPr>
          <w:t>концессионного соглашения, а также доступа на объект концессионного соглашения</w:t>
        </w:r>
        <w:r w:rsidR="003A191A">
          <w:rPr>
            <w:webHidden/>
          </w:rPr>
          <w:tab/>
        </w:r>
      </w:hyperlink>
      <w:r w:rsidR="00F54D3F">
        <w:t>5</w:t>
      </w:r>
    </w:p>
    <w:p w:rsidR="003A191A" w:rsidRDefault="00195E8B" w:rsidP="00F54D3F">
      <w:pPr>
        <w:pStyle w:val="13"/>
        <w:rPr>
          <w:rFonts w:asciiTheme="minorHAnsi" w:eastAsiaTheme="minorEastAsia" w:hAnsiTheme="minorHAnsi" w:cstheme="minorBidi"/>
          <w:sz w:val="22"/>
          <w:szCs w:val="22"/>
        </w:rPr>
      </w:pPr>
      <w:hyperlink w:anchor="_Toc420510602" w:history="1">
        <w:r w:rsidR="003A191A" w:rsidRPr="006A4367">
          <w:rPr>
            <w:rStyle w:val="a6"/>
          </w:rPr>
          <w:t>4.</w:t>
        </w:r>
        <w:r w:rsidR="003A191A">
          <w:rPr>
            <w:rFonts w:asciiTheme="minorHAnsi" w:eastAsiaTheme="minorEastAsia" w:hAnsiTheme="minorHAnsi" w:cstheme="minorBidi"/>
            <w:sz w:val="22"/>
            <w:szCs w:val="22"/>
          </w:rPr>
          <w:tab/>
        </w:r>
        <w:r w:rsidR="003A191A" w:rsidRPr="006A4367">
          <w:rPr>
            <w:rStyle w:val="a6"/>
          </w:rPr>
          <w:t>Требования, в соответствии с которыми проводится предварительный отбор Участников конкурса</w:t>
        </w:r>
        <w:r w:rsidR="003A191A">
          <w:rPr>
            <w:webHidden/>
          </w:rPr>
          <w:tab/>
        </w:r>
      </w:hyperlink>
      <w:r w:rsidR="00F54D3F">
        <w:t>5</w:t>
      </w:r>
    </w:p>
    <w:p w:rsidR="003A191A" w:rsidRDefault="00195E8B" w:rsidP="00F54D3F">
      <w:pPr>
        <w:pStyle w:val="13"/>
        <w:rPr>
          <w:rFonts w:asciiTheme="minorHAnsi" w:eastAsiaTheme="minorEastAsia" w:hAnsiTheme="minorHAnsi" w:cstheme="minorBidi"/>
          <w:sz w:val="22"/>
          <w:szCs w:val="22"/>
        </w:rPr>
      </w:pPr>
      <w:hyperlink w:anchor="_Toc420510603" w:history="1">
        <w:r w:rsidR="003A191A" w:rsidRPr="006A4367">
          <w:rPr>
            <w:rStyle w:val="a6"/>
          </w:rPr>
          <w:t>5.</w:t>
        </w:r>
        <w:r w:rsidR="003A191A">
          <w:rPr>
            <w:rFonts w:asciiTheme="minorHAnsi" w:eastAsiaTheme="minorEastAsia" w:hAnsiTheme="minorHAnsi" w:cstheme="minorBidi"/>
            <w:sz w:val="22"/>
            <w:szCs w:val="22"/>
          </w:rPr>
          <w:tab/>
        </w:r>
        <w:r w:rsidR="003A191A" w:rsidRPr="006A4367">
          <w:rPr>
            <w:rStyle w:val="a6"/>
          </w:rPr>
          <w:t>Критерии Конкурса</w:t>
        </w:r>
        <w:r w:rsidR="003A191A">
          <w:rPr>
            <w:webHidden/>
          </w:rPr>
          <w:tab/>
        </w:r>
      </w:hyperlink>
      <w:r w:rsidR="00F54D3F">
        <w:t>6</w:t>
      </w:r>
    </w:p>
    <w:p w:rsidR="003A191A" w:rsidRDefault="00195E8B" w:rsidP="00F54D3F">
      <w:pPr>
        <w:pStyle w:val="13"/>
        <w:rPr>
          <w:rFonts w:asciiTheme="minorHAnsi" w:eastAsiaTheme="minorEastAsia" w:hAnsiTheme="minorHAnsi" w:cstheme="minorBidi"/>
          <w:sz w:val="22"/>
          <w:szCs w:val="22"/>
        </w:rPr>
      </w:pPr>
      <w:hyperlink w:anchor="_Toc420510604" w:history="1">
        <w:r w:rsidR="003A191A" w:rsidRPr="006A4367">
          <w:rPr>
            <w:rStyle w:val="a6"/>
          </w:rPr>
          <w:t>6.</w:t>
        </w:r>
        <w:r w:rsidR="003A191A">
          <w:rPr>
            <w:rFonts w:asciiTheme="minorHAnsi" w:eastAsiaTheme="minorEastAsia" w:hAnsiTheme="minorHAnsi" w:cstheme="minorBidi"/>
            <w:sz w:val="22"/>
            <w:szCs w:val="22"/>
          </w:rPr>
          <w:tab/>
        </w:r>
        <w:r w:rsidR="003A191A" w:rsidRPr="006A4367">
          <w:rPr>
            <w:rStyle w:val="a6"/>
          </w:rPr>
          <w:t>Перечень документов и материалов, представляемых Заявителями и Участниками конкурса</w:t>
        </w:r>
        <w:r w:rsidR="003A191A">
          <w:rPr>
            <w:webHidden/>
          </w:rPr>
          <w:tab/>
        </w:r>
      </w:hyperlink>
      <w:r w:rsidR="00F54D3F">
        <w:t>6</w:t>
      </w:r>
    </w:p>
    <w:p w:rsidR="003A191A" w:rsidRDefault="00195E8B" w:rsidP="00F54D3F">
      <w:pPr>
        <w:pStyle w:val="13"/>
        <w:rPr>
          <w:rFonts w:asciiTheme="minorHAnsi" w:eastAsiaTheme="minorEastAsia" w:hAnsiTheme="minorHAnsi" w:cstheme="minorBidi"/>
          <w:sz w:val="22"/>
          <w:szCs w:val="22"/>
        </w:rPr>
      </w:pPr>
      <w:hyperlink w:anchor="_Toc420510605" w:history="1">
        <w:r w:rsidR="003A191A" w:rsidRPr="006A4367">
          <w:rPr>
            <w:rStyle w:val="a6"/>
          </w:rPr>
          <w:t>7.</w:t>
        </w:r>
        <w:r w:rsidR="003A191A">
          <w:rPr>
            <w:rFonts w:asciiTheme="minorHAnsi" w:eastAsiaTheme="minorEastAsia" w:hAnsiTheme="minorHAnsi" w:cstheme="minorBidi"/>
            <w:sz w:val="22"/>
            <w:szCs w:val="22"/>
          </w:rPr>
          <w:tab/>
        </w:r>
        <w:r w:rsidR="003A191A" w:rsidRPr="006A4367">
          <w:rPr>
            <w:rStyle w:val="a6"/>
          </w:rPr>
          <w:t>Сообщение о проведении Конкурса</w:t>
        </w:r>
        <w:r w:rsidR="003A191A">
          <w:rPr>
            <w:webHidden/>
          </w:rPr>
          <w:tab/>
        </w:r>
        <w:r>
          <w:rPr>
            <w:webHidden/>
          </w:rPr>
          <w:fldChar w:fldCharType="begin"/>
        </w:r>
        <w:r w:rsidR="003A191A">
          <w:rPr>
            <w:webHidden/>
          </w:rPr>
          <w:instrText xml:space="preserve"> PAGEREF _Toc420510605 \h </w:instrText>
        </w:r>
        <w:r>
          <w:rPr>
            <w:webHidden/>
          </w:rPr>
        </w:r>
        <w:r>
          <w:rPr>
            <w:webHidden/>
          </w:rPr>
          <w:fldChar w:fldCharType="separate"/>
        </w:r>
        <w:r w:rsidR="00F54D3F">
          <w:rPr>
            <w:webHidden/>
          </w:rPr>
          <w:t>7</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06" w:history="1">
        <w:r w:rsidR="003A191A" w:rsidRPr="006A4367">
          <w:rPr>
            <w:rStyle w:val="a6"/>
          </w:rPr>
          <w:t>8.</w:t>
        </w:r>
        <w:r w:rsidR="003A191A">
          <w:rPr>
            <w:rFonts w:asciiTheme="minorHAnsi" w:eastAsiaTheme="minorEastAsia" w:hAnsiTheme="minorHAnsi" w:cstheme="minorBidi"/>
            <w:sz w:val="22"/>
            <w:szCs w:val="22"/>
          </w:rPr>
          <w:tab/>
        </w:r>
        <w:r w:rsidR="003A191A" w:rsidRPr="006A4367">
          <w:rPr>
            <w:rStyle w:val="a6"/>
          </w:rPr>
          <w:t>Порядок представления Заявок и предъявляемые к ним требования</w:t>
        </w:r>
        <w:r w:rsidR="003A191A">
          <w:rPr>
            <w:webHidden/>
          </w:rPr>
          <w:tab/>
        </w:r>
        <w:r>
          <w:rPr>
            <w:webHidden/>
          </w:rPr>
          <w:fldChar w:fldCharType="begin"/>
        </w:r>
        <w:r w:rsidR="003A191A">
          <w:rPr>
            <w:webHidden/>
          </w:rPr>
          <w:instrText xml:space="preserve"> PAGEREF _Toc420510606 \h </w:instrText>
        </w:r>
        <w:r>
          <w:rPr>
            <w:webHidden/>
          </w:rPr>
        </w:r>
        <w:r>
          <w:rPr>
            <w:webHidden/>
          </w:rPr>
          <w:fldChar w:fldCharType="separate"/>
        </w:r>
        <w:r w:rsidR="00F54D3F">
          <w:rPr>
            <w:webHidden/>
          </w:rPr>
          <w:t>8</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07" w:history="1">
        <w:r w:rsidR="003A191A" w:rsidRPr="006A4367">
          <w:rPr>
            <w:rStyle w:val="a6"/>
          </w:rPr>
          <w:t>9.</w:t>
        </w:r>
        <w:r w:rsidR="003A191A">
          <w:rPr>
            <w:rFonts w:asciiTheme="minorHAnsi" w:eastAsiaTheme="minorEastAsia" w:hAnsiTheme="minorHAnsi" w:cstheme="minorBidi"/>
            <w:sz w:val="22"/>
            <w:szCs w:val="22"/>
          </w:rPr>
          <w:tab/>
        </w:r>
        <w:r w:rsidR="003A191A" w:rsidRPr="006A4367">
          <w:rPr>
            <w:rStyle w:val="a6"/>
          </w:rPr>
          <w:t>Место и срок предоставления Заявок</w:t>
        </w:r>
        <w:r w:rsidR="003A191A">
          <w:rPr>
            <w:webHidden/>
          </w:rPr>
          <w:tab/>
        </w:r>
        <w:r w:rsidR="00F54D3F">
          <w:rPr>
            <w:webHidden/>
          </w:rPr>
          <w:t>9</w:t>
        </w:r>
      </w:hyperlink>
    </w:p>
    <w:p w:rsidR="003A191A" w:rsidRDefault="00195E8B" w:rsidP="00F54D3F">
      <w:pPr>
        <w:pStyle w:val="13"/>
        <w:rPr>
          <w:rFonts w:asciiTheme="minorHAnsi" w:eastAsiaTheme="minorEastAsia" w:hAnsiTheme="minorHAnsi" w:cstheme="minorBidi"/>
          <w:sz w:val="22"/>
          <w:szCs w:val="22"/>
        </w:rPr>
      </w:pPr>
      <w:hyperlink w:anchor="_Toc420510608" w:history="1">
        <w:r w:rsidR="003A191A" w:rsidRPr="006A4367">
          <w:rPr>
            <w:rStyle w:val="a6"/>
          </w:rPr>
          <w:t>10.</w:t>
        </w:r>
        <w:r w:rsidR="003A191A">
          <w:rPr>
            <w:rFonts w:asciiTheme="minorHAnsi" w:eastAsiaTheme="minorEastAsia" w:hAnsiTheme="minorHAnsi" w:cstheme="minorBidi"/>
            <w:sz w:val="22"/>
            <w:szCs w:val="22"/>
          </w:rPr>
          <w:tab/>
        </w:r>
        <w:r w:rsidR="003A191A" w:rsidRPr="006A4367">
          <w:rPr>
            <w:rStyle w:val="a6"/>
          </w:rPr>
          <w:t>Порядок, место и срок предоставления Конкурсной документации</w:t>
        </w:r>
        <w:r w:rsidR="003A191A">
          <w:rPr>
            <w:webHidden/>
          </w:rPr>
          <w:tab/>
        </w:r>
        <w:r w:rsidR="00F54D3F">
          <w:rPr>
            <w:webHidden/>
          </w:rPr>
          <w:t>9</w:t>
        </w:r>
      </w:hyperlink>
    </w:p>
    <w:p w:rsidR="003A191A" w:rsidRDefault="003F0496" w:rsidP="00F54D3F">
      <w:pPr>
        <w:pStyle w:val="13"/>
        <w:ind w:right="-427"/>
        <w:rPr>
          <w:rFonts w:asciiTheme="minorHAnsi" w:eastAsiaTheme="minorEastAsia" w:hAnsiTheme="minorHAnsi" w:cstheme="minorBidi"/>
          <w:sz w:val="22"/>
          <w:szCs w:val="22"/>
        </w:rPr>
      </w:pPr>
      <w:r>
        <w:t>11. Порядок предоставления разъяснений положений Конкурсной документации</w:t>
      </w:r>
      <w:r w:rsidR="00AA3DFE">
        <w:t>………………………………………………………………………….....</w:t>
      </w:r>
      <w:r w:rsidR="00F54D3F">
        <w:t>..9</w:t>
      </w:r>
    </w:p>
    <w:p w:rsidR="003A191A" w:rsidRDefault="00195E8B" w:rsidP="00F54D3F">
      <w:pPr>
        <w:pStyle w:val="13"/>
        <w:rPr>
          <w:rFonts w:asciiTheme="minorHAnsi" w:eastAsiaTheme="minorEastAsia" w:hAnsiTheme="minorHAnsi" w:cstheme="minorBidi"/>
          <w:sz w:val="22"/>
          <w:szCs w:val="22"/>
        </w:rPr>
      </w:pPr>
      <w:hyperlink w:anchor="_Toc420510610" w:history="1">
        <w:r w:rsidR="003A191A" w:rsidRPr="006A4367">
          <w:rPr>
            <w:rStyle w:val="a6"/>
          </w:rPr>
          <w:t>12.</w:t>
        </w:r>
        <w:r w:rsidR="003A191A">
          <w:rPr>
            <w:rFonts w:asciiTheme="minorHAnsi" w:eastAsiaTheme="minorEastAsia" w:hAnsiTheme="minorHAnsi" w:cstheme="minorBidi"/>
            <w:sz w:val="22"/>
            <w:szCs w:val="22"/>
          </w:rPr>
          <w:tab/>
        </w:r>
        <w:r w:rsidR="003A191A" w:rsidRPr="006A4367">
          <w:rPr>
            <w:rStyle w:val="a6"/>
          </w:rPr>
          <w:t>Способ обеспечения исполнения Концессионером обязательств по Концессионному соглашению</w:t>
        </w:r>
        <w:r w:rsidR="003A191A">
          <w:rPr>
            <w:webHidden/>
          </w:rPr>
          <w:tab/>
        </w:r>
        <w:r>
          <w:rPr>
            <w:webHidden/>
          </w:rPr>
          <w:fldChar w:fldCharType="begin"/>
        </w:r>
        <w:r w:rsidR="003A191A">
          <w:rPr>
            <w:webHidden/>
          </w:rPr>
          <w:instrText xml:space="preserve"> PAGEREF _Toc420510610 \h </w:instrText>
        </w:r>
        <w:r>
          <w:rPr>
            <w:webHidden/>
          </w:rPr>
        </w:r>
        <w:r>
          <w:rPr>
            <w:webHidden/>
          </w:rPr>
          <w:fldChar w:fldCharType="separate"/>
        </w:r>
        <w:r w:rsidR="00F54D3F">
          <w:rPr>
            <w:webHidden/>
          </w:rPr>
          <w:t>10</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1" w:history="1">
        <w:r w:rsidR="003A191A" w:rsidRPr="006A4367">
          <w:rPr>
            <w:rStyle w:val="a6"/>
          </w:rPr>
          <w:t>13.</w:t>
        </w:r>
        <w:r w:rsidR="003A191A">
          <w:rPr>
            <w:rFonts w:asciiTheme="minorHAnsi" w:eastAsiaTheme="minorEastAsia" w:hAnsiTheme="minorHAnsi" w:cstheme="minorBidi"/>
            <w:sz w:val="22"/>
            <w:szCs w:val="22"/>
          </w:rPr>
          <w:tab/>
        </w:r>
        <w:r w:rsidR="003A191A" w:rsidRPr="006A4367">
          <w:rPr>
            <w:rStyle w:val="a6"/>
          </w:rPr>
          <w:t>Размер, порядок, срок внесения Задатка</w:t>
        </w:r>
        <w:r w:rsidR="003A191A">
          <w:rPr>
            <w:webHidden/>
          </w:rPr>
          <w:tab/>
        </w:r>
        <w:r>
          <w:rPr>
            <w:webHidden/>
          </w:rPr>
          <w:fldChar w:fldCharType="begin"/>
        </w:r>
        <w:r w:rsidR="003A191A">
          <w:rPr>
            <w:webHidden/>
          </w:rPr>
          <w:instrText xml:space="preserve"> PAGEREF _Toc420510611 \h </w:instrText>
        </w:r>
        <w:r>
          <w:rPr>
            <w:webHidden/>
          </w:rPr>
        </w:r>
        <w:r>
          <w:rPr>
            <w:webHidden/>
          </w:rPr>
          <w:fldChar w:fldCharType="separate"/>
        </w:r>
        <w:r w:rsidR="00F54D3F">
          <w:rPr>
            <w:webHidden/>
          </w:rPr>
          <w:t>10</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2" w:history="1">
        <w:r w:rsidR="003A191A" w:rsidRPr="006A4367">
          <w:rPr>
            <w:rStyle w:val="a6"/>
          </w:rPr>
          <w:t>14.</w:t>
        </w:r>
        <w:r w:rsidR="003A191A">
          <w:rPr>
            <w:rFonts w:asciiTheme="minorHAnsi" w:eastAsiaTheme="minorEastAsia" w:hAnsiTheme="minorHAnsi" w:cstheme="minorBidi"/>
            <w:sz w:val="22"/>
            <w:szCs w:val="22"/>
          </w:rPr>
          <w:tab/>
        </w:r>
        <w:r w:rsidR="003A191A" w:rsidRPr="006A4367">
          <w:rPr>
            <w:rStyle w:val="a6"/>
          </w:rPr>
          <w:t>Концессионная плата</w:t>
        </w:r>
        <w:r w:rsidR="003A191A">
          <w:rPr>
            <w:webHidden/>
          </w:rPr>
          <w:tab/>
        </w:r>
        <w:r>
          <w:rPr>
            <w:webHidden/>
          </w:rPr>
          <w:fldChar w:fldCharType="begin"/>
        </w:r>
        <w:r w:rsidR="003A191A">
          <w:rPr>
            <w:webHidden/>
          </w:rPr>
          <w:instrText xml:space="preserve"> PAGEREF _Toc420510612 \h </w:instrText>
        </w:r>
        <w:r>
          <w:rPr>
            <w:webHidden/>
          </w:rPr>
        </w:r>
        <w:r>
          <w:rPr>
            <w:webHidden/>
          </w:rPr>
          <w:fldChar w:fldCharType="separate"/>
        </w:r>
        <w:r w:rsidR="00F54D3F">
          <w:rPr>
            <w:webHidden/>
          </w:rPr>
          <w:t>12</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3" w:history="1">
        <w:r w:rsidR="003A191A" w:rsidRPr="006A4367">
          <w:rPr>
            <w:rStyle w:val="a6"/>
          </w:rPr>
          <w:t>15.</w:t>
        </w:r>
        <w:r w:rsidR="003A191A">
          <w:rPr>
            <w:rFonts w:asciiTheme="minorHAnsi" w:eastAsiaTheme="minorEastAsia" w:hAnsiTheme="minorHAnsi" w:cstheme="minorBidi"/>
            <w:sz w:val="22"/>
            <w:szCs w:val="22"/>
          </w:rPr>
          <w:tab/>
        </w:r>
        <w:r w:rsidR="003A191A" w:rsidRPr="006A4367">
          <w:rPr>
            <w:rStyle w:val="a6"/>
          </w:rPr>
          <w:t>Порядок, место и срок представления Конкурсных предложений</w:t>
        </w:r>
        <w:r w:rsidR="003A191A">
          <w:rPr>
            <w:webHidden/>
          </w:rPr>
          <w:tab/>
        </w:r>
        <w:r>
          <w:rPr>
            <w:webHidden/>
          </w:rPr>
          <w:fldChar w:fldCharType="begin"/>
        </w:r>
        <w:r w:rsidR="003A191A">
          <w:rPr>
            <w:webHidden/>
          </w:rPr>
          <w:instrText xml:space="preserve"> PAGEREF _Toc420510613 \h </w:instrText>
        </w:r>
        <w:r>
          <w:rPr>
            <w:webHidden/>
          </w:rPr>
        </w:r>
        <w:r>
          <w:rPr>
            <w:webHidden/>
          </w:rPr>
          <w:fldChar w:fldCharType="separate"/>
        </w:r>
        <w:r w:rsidR="00F54D3F">
          <w:rPr>
            <w:webHidden/>
          </w:rPr>
          <w:t>12</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4" w:history="1">
        <w:r w:rsidR="003A191A" w:rsidRPr="006A4367">
          <w:rPr>
            <w:rStyle w:val="a6"/>
          </w:rPr>
          <w:t>16.</w:t>
        </w:r>
        <w:r w:rsidR="003A191A">
          <w:rPr>
            <w:rFonts w:asciiTheme="minorHAnsi" w:eastAsiaTheme="minorEastAsia" w:hAnsiTheme="minorHAnsi" w:cstheme="minorBidi"/>
            <w:sz w:val="22"/>
            <w:szCs w:val="22"/>
          </w:rPr>
          <w:tab/>
        </w:r>
        <w:r w:rsidR="003A191A" w:rsidRPr="006A4367">
          <w:rPr>
            <w:rStyle w:val="a6"/>
          </w:rPr>
          <w:t>Порядок и срок изменения и (или) отзыва Заявок и Конкурсных предложений</w:t>
        </w:r>
        <w:r w:rsidR="003A191A">
          <w:rPr>
            <w:webHidden/>
          </w:rPr>
          <w:tab/>
        </w:r>
        <w:r>
          <w:rPr>
            <w:webHidden/>
          </w:rPr>
          <w:fldChar w:fldCharType="begin"/>
        </w:r>
        <w:r w:rsidR="003A191A">
          <w:rPr>
            <w:webHidden/>
          </w:rPr>
          <w:instrText xml:space="preserve"> PAGEREF _Toc420510614 \h </w:instrText>
        </w:r>
        <w:r>
          <w:rPr>
            <w:webHidden/>
          </w:rPr>
        </w:r>
        <w:r>
          <w:rPr>
            <w:webHidden/>
          </w:rPr>
          <w:fldChar w:fldCharType="separate"/>
        </w:r>
        <w:r w:rsidR="00F54D3F">
          <w:rPr>
            <w:webHidden/>
          </w:rPr>
          <w:t>13</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5" w:history="1">
        <w:r w:rsidR="003A191A" w:rsidRPr="006A4367">
          <w:rPr>
            <w:rStyle w:val="a6"/>
          </w:rPr>
          <w:t>17.</w:t>
        </w:r>
        <w:r w:rsidR="003A191A">
          <w:rPr>
            <w:rFonts w:asciiTheme="minorHAnsi" w:eastAsiaTheme="minorEastAsia" w:hAnsiTheme="minorHAnsi" w:cstheme="minorBidi"/>
            <w:sz w:val="22"/>
            <w:szCs w:val="22"/>
          </w:rPr>
          <w:tab/>
        </w:r>
        <w:r w:rsidR="003A191A" w:rsidRPr="006A4367">
          <w:rPr>
            <w:rStyle w:val="a6"/>
          </w:rPr>
          <w:t>Порядок и время вскрытия конвертов с Заявками</w:t>
        </w:r>
        <w:r w:rsidR="003A191A">
          <w:rPr>
            <w:webHidden/>
          </w:rPr>
          <w:tab/>
        </w:r>
        <w:r>
          <w:rPr>
            <w:webHidden/>
          </w:rPr>
          <w:fldChar w:fldCharType="begin"/>
        </w:r>
        <w:r w:rsidR="003A191A">
          <w:rPr>
            <w:webHidden/>
          </w:rPr>
          <w:instrText xml:space="preserve"> PAGEREF _Toc420510615 \h </w:instrText>
        </w:r>
        <w:r>
          <w:rPr>
            <w:webHidden/>
          </w:rPr>
        </w:r>
        <w:r>
          <w:rPr>
            <w:webHidden/>
          </w:rPr>
          <w:fldChar w:fldCharType="separate"/>
        </w:r>
        <w:r w:rsidR="00F54D3F">
          <w:rPr>
            <w:webHidden/>
          </w:rPr>
          <w:t>15</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6" w:history="1">
        <w:r w:rsidR="003A191A" w:rsidRPr="006A4367">
          <w:rPr>
            <w:rStyle w:val="a6"/>
          </w:rPr>
          <w:t>18.</w:t>
        </w:r>
        <w:r w:rsidR="003A191A">
          <w:rPr>
            <w:rFonts w:asciiTheme="minorHAnsi" w:eastAsiaTheme="minorEastAsia" w:hAnsiTheme="minorHAnsi" w:cstheme="minorBidi"/>
            <w:sz w:val="22"/>
            <w:szCs w:val="22"/>
          </w:rPr>
          <w:tab/>
        </w:r>
        <w:r w:rsidR="003A191A" w:rsidRPr="006A4367">
          <w:rPr>
            <w:rStyle w:val="a6"/>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Pr>
            <w:webHidden/>
          </w:rPr>
          <w:tab/>
        </w:r>
        <w:r>
          <w:rPr>
            <w:webHidden/>
          </w:rPr>
          <w:fldChar w:fldCharType="begin"/>
        </w:r>
        <w:r w:rsidR="003A191A">
          <w:rPr>
            <w:webHidden/>
          </w:rPr>
          <w:instrText xml:space="preserve"> PAGEREF _Toc420510616 \h </w:instrText>
        </w:r>
        <w:r>
          <w:rPr>
            <w:webHidden/>
          </w:rPr>
        </w:r>
        <w:r>
          <w:rPr>
            <w:webHidden/>
          </w:rPr>
          <w:fldChar w:fldCharType="separate"/>
        </w:r>
        <w:r w:rsidR="00F54D3F">
          <w:rPr>
            <w:webHidden/>
          </w:rPr>
          <w:t>15</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7" w:history="1">
        <w:r w:rsidR="003A191A" w:rsidRPr="006A4367">
          <w:rPr>
            <w:rStyle w:val="a6"/>
          </w:rPr>
          <w:t>19.</w:t>
        </w:r>
        <w:r w:rsidR="003A191A">
          <w:rPr>
            <w:rFonts w:asciiTheme="minorHAnsi" w:eastAsiaTheme="minorEastAsia" w:hAnsiTheme="minorHAnsi" w:cstheme="minorBidi"/>
            <w:sz w:val="22"/>
            <w:szCs w:val="22"/>
          </w:rPr>
          <w:tab/>
        </w:r>
        <w:r w:rsidR="003A191A" w:rsidRPr="006A4367">
          <w:rPr>
            <w:rStyle w:val="a6"/>
          </w:rPr>
          <w:t>Порядок, время вскрытия конвертов с Конкурсными предложениями</w:t>
        </w:r>
        <w:r w:rsidR="003A191A">
          <w:rPr>
            <w:webHidden/>
          </w:rPr>
          <w:tab/>
        </w:r>
        <w:r>
          <w:rPr>
            <w:webHidden/>
          </w:rPr>
          <w:fldChar w:fldCharType="begin"/>
        </w:r>
        <w:r w:rsidR="003A191A">
          <w:rPr>
            <w:webHidden/>
          </w:rPr>
          <w:instrText xml:space="preserve"> PAGEREF _Toc420510617 \h </w:instrText>
        </w:r>
        <w:r>
          <w:rPr>
            <w:webHidden/>
          </w:rPr>
        </w:r>
        <w:r>
          <w:rPr>
            <w:webHidden/>
          </w:rPr>
          <w:fldChar w:fldCharType="separate"/>
        </w:r>
        <w:r w:rsidR="00F54D3F">
          <w:rPr>
            <w:webHidden/>
          </w:rPr>
          <w:t>16</w:t>
        </w:r>
        <w:r>
          <w:rPr>
            <w:webHidden/>
          </w:rPr>
          <w:fldChar w:fldCharType="end"/>
        </w:r>
      </w:hyperlink>
    </w:p>
    <w:p w:rsidR="003A191A" w:rsidRDefault="00195E8B" w:rsidP="00F54D3F">
      <w:pPr>
        <w:pStyle w:val="13"/>
        <w:rPr>
          <w:rFonts w:asciiTheme="minorHAnsi" w:eastAsiaTheme="minorEastAsia" w:hAnsiTheme="minorHAnsi" w:cstheme="minorBidi"/>
          <w:sz w:val="22"/>
          <w:szCs w:val="22"/>
        </w:rPr>
      </w:pPr>
      <w:hyperlink w:anchor="_Toc420510618" w:history="1">
        <w:r w:rsidR="003A191A" w:rsidRPr="006A4367">
          <w:rPr>
            <w:rStyle w:val="a6"/>
          </w:rPr>
          <w:t>20.</w:t>
        </w:r>
        <w:r w:rsidR="003A191A">
          <w:rPr>
            <w:rFonts w:asciiTheme="minorHAnsi" w:eastAsiaTheme="minorEastAsia" w:hAnsiTheme="minorHAnsi" w:cstheme="minorBidi"/>
            <w:sz w:val="22"/>
            <w:szCs w:val="22"/>
          </w:rPr>
          <w:tab/>
        </w:r>
        <w:r w:rsidR="003A191A" w:rsidRPr="006A4367">
          <w:rPr>
            <w:rStyle w:val="a6"/>
          </w:rPr>
          <w:t>Порядок рассмотрения и оценки Конкурсных предложений</w:t>
        </w:r>
        <w:r w:rsidR="003A191A">
          <w:rPr>
            <w:webHidden/>
          </w:rPr>
          <w:tab/>
        </w:r>
        <w:r w:rsidR="00CB5213">
          <w:rPr>
            <w:webHidden/>
          </w:rPr>
          <w:t>1</w:t>
        </w:r>
      </w:hyperlink>
      <w:r w:rsidR="00F54D3F">
        <w:t>7</w:t>
      </w:r>
    </w:p>
    <w:p w:rsidR="003A191A" w:rsidRDefault="00195E8B" w:rsidP="00F54D3F">
      <w:pPr>
        <w:pStyle w:val="13"/>
        <w:rPr>
          <w:rFonts w:asciiTheme="minorHAnsi" w:eastAsiaTheme="minorEastAsia" w:hAnsiTheme="minorHAnsi" w:cstheme="minorBidi"/>
          <w:sz w:val="22"/>
          <w:szCs w:val="22"/>
        </w:rPr>
      </w:pPr>
      <w:hyperlink w:anchor="_Toc420510619" w:history="1">
        <w:r w:rsidR="003A191A" w:rsidRPr="006A4367">
          <w:rPr>
            <w:rStyle w:val="a6"/>
          </w:rPr>
          <w:t>21.</w:t>
        </w:r>
        <w:r w:rsidR="003A191A">
          <w:rPr>
            <w:rFonts w:asciiTheme="minorHAnsi" w:eastAsiaTheme="minorEastAsia" w:hAnsiTheme="minorHAnsi" w:cstheme="minorBidi"/>
            <w:sz w:val="22"/>
            <w:szCs w:val="22"/>
          </w:rPr>
          <w:tab/>
        </w:r>
        <w:r w:rsidR="003A191A" w:rsidRPr="006A4367">
          <w:rPr>
            <w:rStyle w:val="a6"/>
          </w:rPr>
          <w:t>Порядок определения Победителя конкурса</w:t>
        </w:r>
        <w:r w:rsidR="003A191A">
          <w:rPr>
            <w:webHidden/>
          </w:rPr>
          <w:tab/>
        </w:r>
      </w:hyperlink>
      <w:r w:rsidR="00F54D3F">
        <w:t>19</w:t>
      </w:r>
    </w:p>
    <w:p w:rsidR="003A191A" w:rsidRDefault="00195E8B" w:rsidP="00F54D3F">
      <w:pPr>
        <w:pStyle w:val="13"/>
        <w:rPr>
          <w:rFonts w:asciiTheme="minorHAnsi" w:eastAsiaTheme="minorEastAsia" w:hAnsiTheme="minorHAnsi" w:cstheme="minorBidi"/>
          <w:sz w:val="22"/>
          <w:szCs w:val="22"/>
        </w:rPr>
      </w:pPr>
      <w:hyperlink w:anchor="_Toc420510620" w:history="1">
        <w:r w:rsidR="003A191A" w:rsidRPr="006A4367">
          <w:rPr>
            <w:rStyle w:val="a6"/>
          </w:rPr>
          <w:t>22.</w:t>
        </w:r>
        <w:r w:rsidR="003A191A">
          <w:rPr>
            <w:rFonts w:asciiTheme="minorHAnsi" w:eastAsiaTheme="minorEastAsia" w:hAnsiTheme="minorHAnsi" w:cstheme="minorBidi"/>
            <w:sz w:val="22"/>
            <w:szCs w:val="22"/>
          </w:rPr>
          <w:tab/>
        </w:r>
        <w:r w:rsidR="003A191A" w:rsidRPr="006A4367">
          <w:rPr>
            <w:rStyle w:val="a6"/>
          </w:rPr>
          <w:t>Протокол о результатах проведения Конкурса</w:t>
        </w:r>
        <w:r w:rsidR="003A191A">
          <w:rPr>
            <w:webHidden/>
          </w:rPr>
          <w:tab/>
        </w:r>
      </w:hyperlink>
      <w:r w:rsidR="00F54D3F">
        <w:t>19</w:t>
      </w:r>
    </w:p>
    <w:p w:rsidR="003A191A" w:rsidRDefault="00195E8B" w:rsidP="00F54D3F">
      <w:pPr>
        <w:pStyle w:val="13"/>
        <w:rPr>
          <w:rFonts w:asciiTheme="minorHAnsi" w:eastAsiaTheme="minorEastAsia" w:hAnsiTheme="minorHAnsi" w:cstheme="minorBidi"/>
          <w:sz w:val="22"/>
          <w:szCs w:val="22"/>
        </w:rPr>
      </w:pPr>
      <w:hyperlink w:anchor="_Toc420510621" w:history="1">
        <w:r w:rsidR="003A191A" w:rsidRPr="006A4367">
          <w:rPr>
            <w:rStyle w:val="a6"/>
          </w:rPr>
          <w:t>23.</w:t>
        </w:r>
        <w:r w:rsidR="003A191A">
          <w:rPr>
            <w:rFonts w:asciiTheme="minorHAnsi" w:eastAsiaTheme="minorEastAsia" w:hAnsiTheme="minorHAnsi" w:cstheme="minorBidi"/>
            <w:sz w:val="22"/>
            <w:szCs w:val="22"/>
          </w:rPr>
          <w:tab/>
        </w:r>
        <w:r w:rsidR="003A191A" w:rsidRPr="006A4367">
          <w:rPr>
            <w:rStyle w:val="a6"/>
          </w:rPr>
          <w:t>Срок подписания Концессионного соглашения</w:t>
        </w:r>
        <w:r w:rsidR="003A191A">
          <w:rPr>
            <w:webHidden/>
          </w:rPr>
          <w:tab/>
        </w:r>
        <w:r w:rsidR="00BC0206">
          <w:rPr>
            <w:webHidden/>
          </w:rPr>
          <w:t>20</w:t>
        </w:r>
      </w:hyperlink>
    </w:p>
    <w:p w:rsidR="003A191A" w:rsidRDefault="00195E8B" w:rsidP="00F54D3F">
      <w:pPr>
        <w:pStyle w:val="13"/>
        <w:rPr>
          <w:rFonts w:asciiTheme="minorHAnsi" w:eastAsiaTheme="minorEastAsia" w:hAnsiTheme="minorHAnsi" w:cstheme="minorBidi"/>
          <w:sz w:val="22"/>
          <w:szCs w:val="22"/>
        </w:rPr>
      </w:pPr>
      <w:hyperlink w:anchor="_Toc420510622" w:history="1">
        <w:r w:rsidR="003A191A" w:rsidRPr="006A4367">
          <w:rPr>
            <w:rStyle w:val="a6"/>
          </w:rPr>
          <w:t>24.</w:t>
        </w:r>
        <w:r w:rsidR="003A191A">
          <w:rPr>
            <w:rFonts w:asciiTheme="minorHAnsi" w:eastAsiaTheme="minorEastAsia" w:hAnsiTheme="minorHAnsi" w:cstheme="minorBidi"/>
            <w:sz w:val="22"/>
            <w:szCs w:val="22"/>
          </w:rPr>
          <w:tab/>
        </w:r>
        <w:r w:rsidR="003A191A" w:rsidRPr="006A4367">
          <w:rPr>
            <w:rStyle w:val="a6"/>
          </w:rPr>
          <w:t>Внесение изменений в Конкурсную документацию</w:t>
        </w:r>
        <w:r w:rsidR="003A191A">
          <w:rPr>
            <w:webHidden/>
          </w:rPr>
          <w:tab/>
        </w:r>
        <w:r w:rsidR="00BC0206">
          <w:rPr>
            <w:webHidden/>
          </w:rPr>
          <w:t>22</w:t>
        </w:r>
      </w:hyperlink>
    </w:p>
    <w:p w:rsidR="003A191A" w:rsidRDefault="00195E8B" w:rsidP="00F54D3F">
      <w:pPr>
        <w:pStyle w:val="13"/>
        <w:rPr>
          <w:rFonts w:asciiTheme="minorHAnsi" w:eastAsiaTheme="minorEastAsia" w:hAnsiTheme="minorHAnsi" w:cstheme="minorBidi"/>
          <w:sz w:val="22"/>
          <w:szCs w:val="22"/>
        </w:rPr>
      </w:pPr>
      <w:hyperlink w:anchor="_Toc420510623" w:history="1">
        <w:r w:rsidR="003A191A" w:rsidRPr="006A4367">
          <w:rPr>
            <w:rStyle w:val="a6"/>
          </w:rPr>
          <w:t>25.</w:t>
        </w:r>
        <w:r w:rsidR="003A191A">
          <w:rPr>
            <w:rFonts w:asciiTheme="minorHAnsi" w:eastAsiaTheme="minorEastAsia" w:hAnsiTheme="minorHAnsi" w:cstheme="minorBidi"/>
            <w:sz w:val="22"/>
            <w:szCs w:val="22"/>
          </w:rPr>
          <w:tab/>
        </w:r>
        <w:r w:rsidR="003A191A" w:rsidRPr="006A4367">
          <w:rPr>
            <w:rStyle w:val="a6"/>
          </w:rPr>
          <w:t>Срок передачи Концедентом Концессионеру объекта Концессионного соглашения и (или) иного имущества</w:t>
        </w:r>
        <w:r w:rsidR="003A191A">
          <w:rPr>
            <w:webHidden/>
          </w:rPr>
          <w:tab/>
        </w:r>
        <w:r w:rsidR="00BC0206">
          <w:rPr>
            <w:webHidden/>
          </w:rPr>
          <w:t>22</w:t>
        </w:r>
      </w:hyperlink>
    </w:p>
    <w:p w:rsidR="003A191A" w:rsidRDefault="00195E8B" w:rsidP="00F54D3F">
      <w:pPr>
        <w:pStyle w:val="13"/>
        <w:rPr>
          <w:rFonts w:asciiTheme="minorHAnsi" w:eastAsiaTheme="minorEastAsia" w:hAnsiTheme="minorHAnsi" w:cstheme="minorBidi"/>
          <w:sz w:val="22"/>
          <w:szCs w:val="22"/>
        </w:rPr>
      </w:pPr>
      <w:hyperlink w:anchor="_Toc420510625" w:history="1">
        <w:r w:rsidR="00BC0206">
          <w:rPr>
            <w:rStyle w:val="a6"/>
          </w:rPr>
          <w:t>26</w:t>
        </w:r>
        <w:r w:rsidR="003A191A" w:rsidRPr="006A4367">
          <w:rPr>
            <w:rStyle w:val="a6"/>
          </w:rPr>
          <w:t>.</w:t>
        </w:r>
        <w:r w:rsidR="003A191A">
          <w:rPr>
            <w:rFonts w:asciiTheme="minorHAnsi" w:eastAsiaTheme="minorEastAsia" w:hAnsiTheme="minorHAnsi" w:cstheme="minorBidi"/>
            <w:sz w:val="22"/>
            <w:szCs w:val="22"/>
          </w:rPr>
          <w:tab/>
        </w:r>
        <w:r w:rsidR="003A191A" w:rsidRPr="006A4367">
          <w:rPr>
            <w:rStyle w:val="a6"/>
          </w:rPr>
          <w:t>Перечень приложений к Конкурсной документации</w:t>
        </w:r>
        <w:r w:rsidR="003A191A">
          <w:rPr>
            <w:webHidden/>
          </w:rPr>
          <w:tab/>
        </w:r>
        <w:r w:rsidR="00BC0206">
          <w:rPr>
            <w:webHidden/>
          </w:rPr>
          <w:t>22</w:t>
        </w:r>
      </w:hyperlink>
    </w:p>
    <w:p w:rsidR="000571F1" w:rsidRPr="00B7538C" w:rsidRDefault="00195E8B" w:rsidP="00714A33">
      <w:pPr>
        <w:jc w:val="center"/>
        <w:rPr>
          <w:sz w:val="28"/>
          <w:szCs w:val="28"/>
        </w:rPr>
      </w:pPr>
      <w:r w:rsidRPr="00B7538C">
        <w:rPr>
          <w:b/>
          <w:bCs/>
          <w:sz w:val="28"/>
          <w:szCs w:val="28"/>
        </w:rPr>
        <w:fldChar w:fldCharType="end"/>
      </w:r>
      <w:r w:rsidR="00010317" w:rsidRPr="00B7538C">
        <w:rPr>
          <w:sz w:val="28"/>
          <w:szCs w:val="28"/>
        </w:rPr>
        <w:br w:type="page"/>
      </w:r>
      <w:bookmarkStart w:id="4" w:name="_Toc420510598"/>
      <w:bookmarkEnd w:id="3"/>
      <w:r w:rsidR="00AB17BD" w:rsidRPr="00B7538C">
        <w:rPr>
          <w:sz w:val="28"/>
          <w:szCs w:val="28"/>
        </w:rPr>
        <w:lastRenderedPageBreak/>
        <w:t>Общие положения</w:t>
      </w:r>
      <w:bookmarkEnd w:id="4"/>
    </w:p>
    <w:p w:rsidR="000571F1" w:rsidRPr="00B7538C" w:rsidRDefault="000571F1" w:rsidP="006617FD">
      <w:pPr>
        <w:pStyle w:val="Standard"/>
        <w:autoSpaceDE w:val="0"/>
        <w:ind w:firstLine="708"/>
        <w:jc w:val="center"/>
        <w:rPr>
          <w:rStyle w:val="11"/>
          <w:rFonts w:cs="Times New Roman"/>
          <w:color w:val="000000"/>
          <w:sz w:val="28"/>
          <w:szCs w:val="28"/>
        </w:rPr>
      </w:pPr>
    </w:p>
    <w:p w:rsidR="007F4EBE" w:rsidRPr="007F4EBE" w:rsidRDefault="000571F1" w:rsidP="007F4EBE">
      <w:pPr>
        <w:pStyle w:val="Standard"/>
        <w:autoSpaceDE w:val="0"/>
        <w:ind w:firstLine="709"/>
        <w:jc w:val="both"/>
        <w:rPr>
          <w:rStyle w:val="11"/>
          <w:b w:val="0"/>
          <w:bCs/>
          <w:color w:val="000000"/>
          <w:sz w:val="28"/>
          <w:szCs w:val="28"/>
        </w:rPr>
      </w:pPr>
      <w:r w:rsidRPr="00633BD3">
        <w:rPr>
          <w:rFonts w:eastAsia="Times New Roman CYR" w:cs="Times New Roman"/>
          <w:bCs/>
          <w:sz w:val="28"/>
          <w:szCs w:val="28"/>
        </w:rPr>
        <w:t>Настоящая</w:t>
      </w:r>
      <w:r w:rsidR="00CD3E9F" w:rsidRPr="00633BD3">
        <w:rPr>
          <w:rFonts w:eastAsia="Times New Roman CYR" w:cs="Times New Roman"/>
          <w:bCs/>
          <w:sz w:val="28"/>
          <w:szCs w:val="28"/>
          <w:lang w:val="ru-RU"/>
        </w:rPr>
        <w:t xml:space="preserve"> </w:t>
      </w:r>
      <w:r w:rsidR="008A6ADC" w:rsidRPr="00633BD3">
        <w:rPr>
          <w:rFonts w:eastAsia="Times New Roman CYR" w:cs="Times New Roman"/>
          <w:bCs/>
          <w:sz w:val="28"/>
          <w:szCs w:val="28"/>
        </w:rPr>
        <w:t>к</w:t>
      </w:r>
      <w:r w:rsidR="00BC3AD3" w:rsidRPr="00633BD3">
        <w:rPr>
          <w:rFonts w:eastAsia="Times New Roman CYR" w:cs="Times New Roman"/>
          <w:bCs/>
          <w:sz w:val="28"/>
          <w:szCs w:val="28"/>
        </w:rPr>
        <w:t>онкурсная</w:t>
      </w:r>
      <w:r w:rsidR="00CD3E9F" w:rsidRPr="00633BD3">
        <w:rPr>
          <w:rFonts w:eastAsia="Times New Roman CYR" w:cs="Times New Roman"/>
          <w:bCs/>
          <w:sz w:val="28"/>
          <w:szCs w:val="28"/>
          <w:lang w:val="ru-RU"/>
        </w:rPr>
        <w:t xml:space="preserve"> </w:t>
      </w:r>
      <w:r w:rsidRPr="00633BD3">
        <w:rPr>
          <w:rFonts w:eastAsia="Times New Roman CYR" w:cs="Times New Roman"/>
          <w:bCs/>
          <w:sz w:val="28"/>
          <w:szCs w:val="28"/>
        </w:rPr>
        <w:t>документация</w:t>
      </w:r>
      <w:r w:rsidR="00446821" w:rsidRPr="00633BD3">
        <w:rPr>
          <w:rFonts w:eastAsia="Times New Roman CYR" w:cs="Times New Roman"/>
          <w:bCs/>
          <w:sz w:val="28"/>
          <w:szCs w:val="28"/>
          <w:lang w:val="ru-RU"/>
        </w:rPr>
        <w:t xml:space="preserve"> </w:t>
      </w:r>
      <w:r w:rsidR="007F4EBE" w:rsidRPr="00633BD3">
        <w:rPr>
          <w:rFonts w:eastAsia="Times New Roman CYR" w:cs="Times New Roman"/>
          <w:bCs/>
          <w:sz w:val="28"/>
          <w:szCs w:val="28"/>
          <w:lang w:val="ru-RU"/>
        </w:rPr>
        <w:t>разработана</w:t>
      </w:r>
      <w:r w:rsidR="00446821" w:rsidRPr="00633BD3">
        <w:rPr>
          <w:rFonts w:eastAsia="Times New Roman CYR" w:cs="Times New Roman"/>
          <w:bCs/>
          <w:sz w:val="28"/>
          <w:szCs w:val="28"/>
          <w:lang w:val="ru-RU"/>
        </w:rPr>
        <w:t xml:space="preserve"> </w:t>
      </w:r>
      <w:r w:rsidRPr="00633BD3">
        <w:rPr>
          <w:rFonts w:eastAsia="Times New Roman CYR" w:cs="Times New Roman"/>
          <w:bCs/>
          <w:color w:val="000000"/>
          <w:sz w:val="28"/>
          <w:szCs w:val="28"/>
          <w:lang w:val="ru-RU"/>
        </w:rPr>
        <w:t xml:space="preserve">в соответствии с </w:t>
      </w:r>
      <w:r w:rsidR="007F4EBE" w:rsidRPr="00633BD3">
        <w:rPr>
          <w:rStyle w:val="11"/>
          <w:b w:val="0"/>
          <w:color w:val="000000"/>
          <w:sz w:val="28"/>
          <w:szCs w:val="28"/>
        </w:rPr>
        <w:t xml:space="preserve">Гражданским кодексом Российской Федерации, Федеральным законом от 21.07.2005 </w:t>
      </w:r>
      <w:r w:rsidR="00CD3E9F" w:rsidRPr="00633BD3">
        <w:rPr>
          <w:rStyle w:val="11"/>
          <w:b w:val="0"/>
          <w:color w:val="000000"/>
          <w:sz w:val="28"/>
          <w:szCs w:val="28"/>
        </w:rPr>
        <w:t xml:space="preserve">г. </w:t>
      </w:r>
      <w:r w:rsidR="007F4EBE" w:rsidRPr="00633BD3">
        <w:rPr>
          <w:rStyle w:val="11"/>
          <w:b w:val="0"/>
          <w:color w:val="000000"/>
          <w:sz w:val="28"/>
          <w:szCs w:val="28"/>
        </w:rPr>
        <w:t>№ 115-ФЗ «О конц</w:t>
      </w:r>
      <w:r w:rsidR="005B2BFE" w:rsidRPr="00633BD3">
        <w:rPr>
          <w:rStyle w:val="11"/>
          <w:b w:val="0"/>
          <w:color w:val="000000"/>
          <w:sz w:val="28"/>
          <w:szCs w:val="28"/>
        </w:rPr>
        <w:t xml:space="preserve">ессионных соглашениях», главой 6.1 Федерального закона от 27.07.2010 </w:t>
      </w:r>
      <w:r w:rsidR="00CD3E9F" w:rsidRPr="00633BD3">
        <w:rPr>
          <w:rStyle w:val="11"/>
          <w:b w:val="0"/>
          <w:color w:val="000000"/>
          <w:sz w:val="28"/>
          <w:szCs w:val="28"/>
        </w:rPr>
        <w:t xml:space="preserve">г. </w:t>
      </w:r>
      <w:r w:rsidR="005B2BFE" w:rsidRPr="00633BD3">
        <w:rPr>
          <w:rStyle w:val="11"/>
          <w:b w:val="0"/>
          <w:color w:val="000000"/>
          <w:sz w:val="28"/>
          <w:szCs w:val="28"/>
        </w:rPr>
        <w:t>№ 190</w:t>
      </w:r>
      <w:r w:rsidR="007F4EBE" w:rsidRPr="00633BD3">
        <w:rPr>
          <w:rStyle w:val="11"/>
          <w:b w:val="0"/>
          <w:color w:val="000000"/>
          <w:sz w:val="28"/>
          <w:szCs w:val="28"/>
        </w:rPr>
        <w:t xml:space="preserve">-ФЗ </w:t>
      </w:r>
      <w:r w:rsidR="005B2BFE" w:rsidRPr="00633BD3">
        <w:rPr>
          <w:rStyle w:val="11"/>
          <w:b w:val="0"/>
          <w:color w:val="000000"/>
          <w:sz w:val="28"/>
          <w:szCs w:val="28"/>
        </w:rPr>
        <w:t>«О теплоснабжении</w:t>
      </w:r>
      <w:r w:rsidR="007F4EBE" w:rsidRPr="00633BD3">
        <w:rPr>
          <w:rStyle w:val="11"/>
          <w:b w:val="0"/>
          <w:color w:val="000000"/>
          <w:sz w:val="28"/>
          <w:szCs w:val="28"/>
        </w:rPr>
        <w:t xml:space="preserve">», постановлением Правительства Российской Федерации от 05.12.2006 </w:t>
      </w:r>
      <w:r w:rsidR="00CD3E9F" w:rsidRPr="00633BD3">
        <w:rPr>
          <w:rStyle w:val="11"/>
          <w:b w:val="0"/>
          <w:color w:val="000000"/>
          <w:sz w:val="28"/>
          <w:szCs w:val="28"/>
        </w:rPr>
        <w:t xml:space="preserve">г. </w:t>
      </w:r>
      <w:r w:rsidR="007F4EBE" w:rsidRPr="00633BD3">
        <w:rPr>
          <w:rStyle w:val="11"/>
          <w:b w:val="0"/>
          <w:color w:val="000000"/>
          <w:sz w:val="28"/>
          <w:szCs w:val="28"/>
        </w:rPr>
        <w:t>№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w:t>
      </w:r>
      <w:r w:rsidR="00446821">
        <w:rPr>
          <w:rFonts w:eastAsia="Times New Roman CYR" w:cs="Times New Roman"/>
          <w:bCs/>
          <w:sz w:val="28"/>
          <w:szCs w:val="28"/>
          <w:lang w:val="ru-RU"/>
        </w:rPr>
        <w:t xml:space="preserve"> </w:t>
      </w:r>
      <w:r w:rsidRPr="00B7538C">
        <w:rPr>
          <w:rFonts w:eastAsia="Times New Roman CYR" w:cs="Times New Roman"/>
          <w:bCs/>
          <w:sz w:val="28"/>
          <w:szCs w:val="28"/>
        </w:rPr>
        <w:t>целей</w:t>
      </w:r>
      <w:r w:rsidR="00446821">
        <w:rPr>
          <w:rFonts w:eastAsia="Times New Roman CYR" w:cs="Times New Roman"/>
          <w:bCs/>
          <w:sz w:val="28"/>
          <w:szCs w:val="28"/>
          <w:lang w:val="ru-RU"/>
        </w:rPr>
        <w:t xml:space="preserve"> </w:t>
      </w:r>
      <w:r w:rsidR="008A6ADC" w:rsidRPr="00B7538C">
        <w:rPr>
          <w:rFonts w:eastAsia="Times New Roman CYR" w:cs="Times New Roman"/>
          <w:bCs/>
          <w:sz w:val="28"/>
          <w:szCs w:val="28"/>
        </w:rPr>
        <w:t>настоящей</w:t>
      </w:r>
      <w:r w:rsidR="00446821">
        <w:rPr>
          <w:rFonts w:eastAsia="Times New Roman CYR" w:cs="Times New Roman"/>
          <w:bCs/>
          <w:sz w:val="28"/>
          <w:szCs w:val="28"/>
          <w:lang w:val="ru-RU"/>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r w:rsidR="00446821">
        <w:rPr>
          <w:rFonts w:eastAsia="Times New Roman CYR" w:cs="Times New Roman"/>
          <w:bCs/>
          <w:sz w:val="28"/>
          <w:szCs w:val="28"/>
          <w:lang w:val="ru-RU"/>
        </w:rPr>
        <w:t xml:space="preserve"> </w:t>
      </w:r>
      <w:r w:rsidRPr="00B7538C">
        <w:rPr>
          <w:rFonts w:eastAsia="Times New Roman CYR" w:cs="Times New Roman"/>
          <w:bCs/>
          <w:sz w:val="28"/>
          <w:szCs w:val="28"/>
        </w:rPr>
        <w:t>документации</w:t>
      </w:r>
      <w:r w:rsidR="00446821">
        <w:rPr>
          <w:rFonts w:eastAsia="Times New Roman CYR" w:cs="Times New Roman"/>
          <w:bCs/>
          <w:sz w:val="28"/>
          <w:szCs w:val="28"/>
          <w:lang w:val="ru-RU"/>
        </w:rPr>
        <w:t xml:space="preserve"> </w:t>
      </w:r>
      <w:r w:rsidRPr="00B7538C">
        <w:rPr>
          <w:rFonts w:eastAsia="Times New Roman CYR" w:cs="Times New Roman"/>
          <w:bCs/>
          <w:sz w:val="28"/>
          <w:szCs w:val="28"/>
        </w:rPr>
        <w:t>используются</w:t>
      </w:r>
      <w:r w:rsidR="00446821">
        <w:rPr>
          <w:rFonts w:eastAsia="Times New Roman CYR" w:cs="Times New Roman"/>
          <w:bCs/>
          <w:sz w:val="28"/>
          <w:szCs w:val="28"/>
          <w:lang w:val="ru-RU"/>
        </w:rPr>
        <w:t xml:space="preserve"> </w:t>
      </w:r>
      <w:r w:rsidRPr="00B7538C">
        <w:rPr>
          <w:rFonts w:eastAsia="Times New Roman CYR" w:cs="Times New Roman"/>
          <w:bCs/>
          <w:sz w:val="28"/>
          <w:szCs w:val="28"/>
        </w:rPr>
        <w:t>следующие</w:t>
      </w:r>
      <w:r w:rsidR="00446821">
        <w:rPr>
          <w:rFonts w:eastAsia="Times New Roman CYR" w:cs="Times New Roman"/>
          <w:bCs/>
          <w:sz w:val="28"/>
          <w:szCs w:val="28"/>
          <w:lang w:val="ru-RU"/>
        </w:rPr>
        <w:t xml:space="preserve"> </w:t>
      </w:r>
      <w:r w:rsidRPr="00B7538C">
        <w:rPr>
          <w:rFonts w:eastAsia="Times New Roman CYR" w:cs="Times New Roman"/>
          <w:bCs/>
          <w:sz w:val="28"/>
          <w:szCs w:val="28"/>
        </w:rPr>
        <w:t>термины:</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 xml:space="preserve">срок, </w:t>
      </w:r>
      <w:r w:rsidR="00CD3E9F">
        <w:rPr>
          <w:rFonts w:eastAsia="Times New Roman CYR" w:cs="Times New Roman"/>
          <w:bCs/>
          <w:color w:val="000000"/>
          <w:sz w:val="28"/>
          <w:szCs w:val="28"/>
          <w:lang w:val="ru-RU"/>
        </w:rPr>
        <w:t xml:space="preserve">в </w:t>
      </w:r>
      <w:r w:rsidR="00900BD1" w:rsidRPr="00B7538C">
        <w:rPr>
          <w:rFonts w:eastAsia="Times New Roman CYR" w:cs="Times New Roman"/>
          <w:bCs/>
          <w:color w:val="000000"/>
          <w:sz w:val="28"/>
          <w:szCs w:val="28"/>
          <w:lang w:val="ru-RU"/>
        </w:rPr>
        <w:t>размере и</w:t>
      </w:r>
      <w:r w:rsidRPr="00B7538C">
        <w:rPr>
          <w:rFonts w:eastAsia="Times New Roman CYR" w:cs="Times New Roman"/>
          <w:bCs/>
          <w:color w:val="000000"/>
          <w:sz w:val="28"/>
          <w:szCs w:val="28"/>
          <w:lang w:val="ru-RU"/>
        </w:rPr>
        <w:t xml:space="preserve"> </w:t>
      </w:r>
      <w:r w:rsidR="00CD3E9F">
        <w:rPr>
          <w:rFonts w:eastAsia="Times New Roman CYR" w:cs="Times New Roman"/>
          <w:bCs/>
          <w:color w:val="000000"/>
          <w:sz w:val="28"/>
          <w:szCs w:val="28"/>
          <w:lang w:val="ru-RU"/>
        </w:rPr>
        <w:t xml:space="preserve">в </w:t>
      </w:r>
      <w:r w:rsidRPr="00B7538C">
        <w:rPr>
          <w:rFonts w:eastAsia="Times New Roman CYR" w:cs="Times New Roman"/>
          <w:bCs/>
          <w:color w:val="000000"/>
          <w:sz w:val="28"/>
          <w:szCs w:val="28"/>
          <w:lang w:val="ru-RU"/>
        </w:rPr>
        <w:t xml:space="preserve">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BF062E">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w:t>
      </w:r>
      <w:r w:rsidR="00A90880">
        <w:rPr>
          <w:rFonts w:eastAsia="Times New Roman CYR" w:cs="Times New Roman"/>
          <w:bCs/>
          <w:color w:val="000000"/>
          <w:sz w:val="28"/>
          <w:szCs w:val="28"/>
          <w:lang w:val="ru-RU"/>
        </w:rPr>
        <w:t xml:space="preserve"> лицо</w:t>
      </w:r>
      <w:r w:rsidR="00CD3E9F">
        <w:rPr>
          <w:rFonts w:eastAsia="Times New Roman CYR" w:cs="Times New Roman"/>
          <w:bCs/>
          <w:color w:val="000000"/>
          <w:sz w:val="28"/>
          <w:szCs w:val="28"/>
          <w:lang w:val="ru-RU"/>
        </w:rPr>
        <w:t>,</w:t>
      </w:r>
      <w:r w:rsidRPr="00B7538C">
        <w:rPr>
          <w:rFonts w:eastAsia="Times New Roman CYR" w:cs="Times New Roman"/>
          <w:bCs/>
          <w:color w:val="000000"/>
          <w:sz w:val="28"/>
          <w:szCs w:val="28"/>
          <w:lang w:val="ru-RU"/>
        </w:rPr>
        <w:t xml:space="preserve"> действующие без образования юридического лица по договору простого товарищества (договору о совместной деятельности)</w:t>
      </w:r>
      <w:r w:rsidR="00CD3E9F">
        <w:rPr>
          <w:rFonts w:eastAsia="Times New Roman CYR" w:cs="Times New Roman"/>
          <w:bCs/>
          <w:color w:val="000000"/>
          <w:sz w:val="28"/>
          <w:szCs w:val="28"/>
          <w:lang w:val="ru-RU"/>
        </w:rPr>
        <w:t>,</w:t>
      </w:r>
      <w:r w:rsidRPr="00B7538C">
        <w:rPr>
          <w:rFonts w:eastAsia="Times New Roman CYR" w:cs="Times New Roman"/>
          <w:bCs/>
          <w:color w:val="000000"/>
          <w:sz w:val="28"/>
          <w:szCs w:val="28"/>
          <w:lang w:val="ru-RU"/>
        </w:rPr>
        <w:t xml:space="preserve">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r w:rsidRPr="00B7538C">
        <w:rPr>
          <w:rFonts w:eastAsia="Times New Roman CYR" w:cs="Times New Roman"/>
          <w:bCs/>
          <w:color w:val="000000"/>
          <w:sz w:val="28"/>
          <w:szCs w:val="28"/>
        </w:rPr>
        <w:t>имущество, которое</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образует</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единое</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целое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 Соглашения и/или</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предназначено</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для</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использования</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по</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общему</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назначению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Соглашения, </w:t>
      </w:r>
      <w:r w:rsidRPr="00B7538C">
        <w:rPr>
          <w:rFonts w:eastAsia="Times New Roman CYR" w:cs="Times New Roman"/>
          <w:bCs/>
          <w:color w:val="000000"/>
          <w:sz w:val="28"/>
          <w:szCs w:val="28"/>
          <w:lang w:val="ru-RU"/>
        </w:rPr>
        <w:t xml:space="preserve">и </w:t>
      </w:r>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концессионеру</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во</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временное</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владение и пользование в целях</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осуществления</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концессионером</w:t>
      </w:r>
      <w:r w:rsidR="00446821">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деятельности</w:t>
      </w:r>
      <w:r w:rsidRPr="00B7538C">
        <w:rPr>
          <w:rFonts w:eastAsia="Times New Roman CYR" w:cs="Times New Roman"/>
          <w:bCs/>
          <w:color w:val="000000"/>
          <w:sz w:val="28"/>
          <w:szCs w:val="28"/>
          <w:lang w:val="ru-RU"/>
        </w:rPr>
        <w:t xml:space="preserve"> по </w:t>
      </w:r>
      <w:r w:rsidR="008C2565">
        <w:rPr>
          <w:rFonts w:eastAsia="Times New Roman CYR" w:cs="Times New Roman"/>
          <w:bCs/>
          <w:color w:val="000000"/>
          <w:sz w:val="28"/>
          <w:szCs w:val="28"/>
          <w:lang w:val="ru-RU"/>
        </w:rPr>
        <w:t>тепло</w:t>
      </w:r>
      <w:r w:rsidR="00C40046">
        <w:rPr>
          <w:rFonts w:eastAsia="Times New Roman CYR" w:cs="Times New Roman"/>
          <w:bCs/>
          <w:color w:val="000000"/>
          <w:sz w:val="28"/>
          <w:szCs w:val="28"/>
          <w:lang w:val="ru-RU"/>
        </w:rPr>
        <w:t>снабжению</w:t>
      </w:r>
      <w:r w:rsidRPr="00B7538C">
        <w:rPr>
          <w:rFonts w:eastAsia="Times New Roman CYR" w:cs="Times New Roman"/>
          <w:bCs/>
          <w:color w:val="000000"/>
          <w:sz w:val="28"/>
          <w:szCs w:val="28"/>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w:t>
      </w:r>
      <w:r w:rsidR="00446821">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r w:rsidR="00446821">
        <w:rPr>
          <w:rFonts w:eastAsia="Times New Roman CYR" w:cs="Times New Roman"/>
          <w:b/>
          <w:bCs/>
          <w:color w:val="000000"/>
          <w:sz w:val="28"/>
          <w:szCs w:val="28"/>
          <w:lang w:val="ru-RU"/>
        </w:rPr>
        <w:t xml:space="preserve">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r w:rsidR="00446821">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соглашение</w:t>
      </w:r>
      <w:r w:rsidR="00A90880">
        <w:rPr>
          <w:rFonts w:eastAsia="Times New Roman CYR" w:cs="Times New Roman"/>
          <w:b/>
          <w:bCs/>
          <w:color w:val="000000"/>
          <w:sz w:val="28"/>
          <w:szCs w:val="28"/>
          <w:lang w:val="ru-RU"/>
        </w:rPr>
        <w:t xml:space="preserve">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B7538C" w:rsidRDefault="00532948"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w:t>
      </w:r>
      <w:r w:rsidR="006A61B1">
        <w:rPr>
          <w:rFonts w:eastAsia="Times New Roman CYR" w:cs="Times New Roman"/>
          <w:bCs/>
          <w:color w:val="000000"/>
          <w:sz w:val="28"/>
          <w:szCs w:val="28"/>
          <w:lang w:val="ru-RU"/>
        </w:rPr>
        <w:t>объектов теплоснабжения</w:t>
      </w:r>
      <w:r w:rsidRPr="00B7538C">
        <w:rPr>
          <w:rFonts w:eastAsia="Times New Roman CYR" w:cs="Times New Roman"/>
          <w:bCs/>
          <w:color w:val="000000"/>
          <w:sz w:val="28"/>
          <w:szCs w:val="28"/>
          <w:lang w:val="ru-RU"/>
        </w:rPr>
        <w:t xml:space="preserve">.  </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w:t>
      </w:r>
      <w:r w:rsidRPr="00B7538C">
        <w:rPr>
          <w:rFonts w:eastAsia="Times New Roman CYR" w:cs="Times New Roman"/>
          <w:color w:val="000000"/>
          <w:sz w:val="28"/>
          <w:szCs w:val="28"/>
          <w:lang w:val="ru-RU"/>
        </w:rPr>
        <w:lastRenderedPageBreak/>
        <w:t xml:space="preserve">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Концедент </w:t>
      </w:r>
      <w:r w:rsidRPr="00C40046">
        <w:rPr>
          <w:rFonts w:eastAsia="Times New Roman CYR" w:cs="Times New Roman"/>
          <w:bCs/>
          <w:color w:val="000000"/>
          <w:sz w:val="28"/>
          <w:szCs w:val="28"/>
          <w:lang w:val="ru-RU"/>
        </w:rPr>
        <w:t>–</w:t>
      </w:r>
      <w:r w:rsidR="00C40046" w:rsidRPr="00C40046">
        <w:rPr>
          <w:rFonts w:eastAsia="Times New Roman CYR" w:cs="Times New Roman"/>
          <w:bCs/>
          <w:color w:val="000000"/>
          <w:sz w:val="28"/>
          <w:szCs w:val="28"/>
          <w:lang w:val="ru-RU"/>
        </w:rPr>
        <w:t xml:space="preserve"> Муниципальное образование </w:t>
      </w:r>
      <w:r w:rsidR="00804EFA">
        <w:rPr>
          <w:rFonts w:eastAsia="Times New Roman CYR" w:cs="Times New Roman"/>
          <w:bCs/>
          <w:color w:val="000000"/>
          <w:sz w:val="28"/>
          <w:szCs w:val="28"/>
          <w:lang w:val="ru-RU"/>
        </w:rPr>
        <w:t>«</w:t>
      </w:r>
      <w:r w:rsidR="00446821">
        <w:rPr>
          <w:rFonts w:eastAsia="Times New Roman CYR" w:cs="Times New Roman"/>
          <w:bCs/>
          <w:color w:val="000000"/>
          <w:sz w:val="28"/>
          <w:szCs w:val="28"/>
          <w:lang w:val="ru-RU"/>
        </w:rPr>
        <w:t>Пожвинское сельское поселение</w:t>
      </w:r>
      <w:r w:rsidR="00804EFA">
        <w:rPr>
          <w:rFonts w:eastAsia="Times New Roman CYR" w:cs="Times New Roman"/>
          <w:bCs/>
          <w:color w:val="000000"/>
          <w:sz w:val="28"/>
          <w:szCs w:val="28"/>
          <w:lang w:val="ru-RU"/>
        </w:rPr>
        <w:t>»</w:t>
      </w:r>
      <w:r w:rsidR="009E4B8A" w:rsidRPr="00C40046">
        <w:rPr>
          <w:rFonts w:eastAsia="Times New Roman CYR" w:cs="Times New Roman"/>
          <w:color w:val="000000"/>
          <w:sz w:val="28"/>
          <w:szCs w:val="28"/>
          <w:lang w:val="ru-RU"/>
        </w:rPr>
        <w:t>.</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w:t>
      </w:r>
      <w:r w:rsidR="006709F4">
        <w:rPr>
          <w:rFonts w:eastAsia="Times New Roman CYR"/>
          <w:color w:val="000000"/>
          <w:kern w:val="3"/>
          <w:sz w:val="28"/>
          <w:szCs w:val="28"/>
          <w:lang w:eastAsia="ja-JP" w:bidi="fa-IR"/>
        </w:rPr>
        <w:t>ных юридических лица, признанное</w:t>
      </w:r>
      <w:r w:rsidR="00446821">
        <w:rPr>
          <w:rFonts w:eastAsia="Times New Roman CYR"/>
          <w:color w:val="000000"/>
          <w:kern w:val="3"/>
          <w:sz w:val="28"/>
          <w:szCs w:val="28"/>
          <w:lang w:eastAsia="ja-JP" w:bidi="fa-IR"/>
        </w:rPr>
        <w:t xml:space="preserve">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9827AD">
        <w:rPr>
          <w:rFonts w:eastAsia="Times New Roman CYR" w:cs="Times New Roman"/>
          <w:color w:val="000000"/>
          <w:sz w:val="28"/>
          <w:szCs w:val="28"/>
          <w:lang w:val="ru-RU"/>
        </w:rPr>
        <w:t>1</w:t>
      </w:r>
      <w:r w:rsidR="00A90880">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A90880">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C40046" w:rsidRDefault="00D537D4" w:rsidP="006617FD">
      <w:pPr>
        <w:tabs>
          <w:tab w:val="left" w:pos="9072"/>
        </w:tabs>
        <w:ind w:firstLine="709"/>
        <w:jc w:val="both"/>
        <w:rPr>
          <w:sz w:val="28"/>
          <w:szCs w:val="28"/>
        </w:rPr>
      </w:pPr>
      <w:r w:rsidRPr="00B7538C">
        <w:rPr>
          <w:b/>
          <w:sz w:val="28"/>
          <w:szCs w:val="28"/>
        </w:rPr>
        <w:t xml:space="preserve">Объект Соглашения </w:t>
      </w:r>
      <w:r w:rsidR="00446821">
        <w:rPr>
          <w:b/>
          <w:sz w:val="28"/>
          <w:szCs w:val="28"/>
        </w:rPr>
        <w:t>–</w:t>
      </w:r>
      <w:r w:rsidRPr="00B7538C">
        <w:rPr>
          <w:b/>
          <w:sz w:val="28"/>
          <w:szCs w:val="28"/>
        </w:rPr>
        <w:t xml:space="preserve"> </w:t>
      </w:r>
      <w:r w:rsidR="00C40046" w:rsidRPr="00C40046">
        <w:rPr>
          <w:sz w:val="28"/>
          <w:szCs w:val="28"/>
        </w:rPr>
        <w:t>объекты</w:t>
      </w:r>
      <w:r w:rsidR="00446821">
        <w:rPr>
          <w:sz w:val="28"/>
          <w:szCs w:val="28"/>
        </w:rPr>
        <w:t xml:space="preserve"> </w:t>
      </w:r>
      <w:r w:rsidR="005B2BFE">
        <w:rPr>
          <w:sz w:val="28"/>
          <w:szCs w:val="28"/>
        </w:rPr>
        <w:t>теплоснабжения муниципального образования «</w:t>
      </w:r>
      <w:r w:rsidR="00446821">
        <w:rPr>
          <w:sz w:val="28"/>
          <w:szCs w:val="28"/>
        </w:rPr>
        <w:t>Пожвинское сельское поселение</w:t>
      </w:r>
      <w:r w:rsidR="005B2BFE">
        <w:rPr>
          <w:sz w:val="28"/>
          <w:szCs w:val="28"/>
        </w:rPr>
        <w:t>»</w:t>
      </w:r>
      <w:r w:rsidR="00C40046" w:rsidRPr="00C40046">
        <w:rPr>
          <w:sz w:val="28"/>
          <w:szCs w:val="28"/>
        </w:rPr>
        <w:t>.</w:t>
      </w:r>
    </w:p>
    <w:p w:rsidR="00804EFA" w:rsidRPr="006631F3" w:rsidRDefault="006209BA" w:rsidP="00804EFA">
      <w:pPr>
        <w:pStyle w:val="Standard"/>
        <w:autoSpaceDE w:val="0"/>
        <w:ind w:firstLine="708"/>
        <w:jc w:val="both"/>
        <w:rPr>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00804EFA">
        <w:rPr>
          <w:rFonts w:eastAsia="Times New Roman CYR" w:cs="Times New Roman"/>
          <w:color w:val="000000"/>
          <w:sz w:val="28"/>
          <w:szCs w:val="28"/>
          <w:lang w:val="ru-RU"/>
        </w:rPr>
        <w:t xml:space="preserve"> </w:t>
      </w:r>
      <w:r w:rsidRPr="00B7538C">
        <w:rPr>
          <w:rFonts w:cs="Times New Roman"/>
          <w:sz w:val="28"/>
          <w:szCs w:val="28"/>
        </w:rPr>
        <w:t>Российской Федерации</w:t>
      </w:r>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B7538C">
          <w:rPr>
            <w:rStyle w:val="a6"/>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r w:rsidR="00A90880">
        <w:rPr>
          <w:rFonts w:ascii="Times New Roman CYR" w:eastAsia="Times New Roman CYR" w:hAnsi="Times New Roman CYR" w:cs="Times New Roman CYR"/>
          <w:sz w:val="28"/>
          <w:szCs w:val="28"/>
          <w:lang w:val="ru-RU"/>
        </w:rPr>
        <w:t>официальный сайт а</w:t>
      </w:r>
      <w:r w:rsidR="00804EFA">
        <w:rPr>
          <w:rFonts w:ascii="Times New Roman CYR" w:eastAsia="Times New Roman CYR" w:hAnsi="Times New Roman CYR" w:cs="Times New Roman CYR"/>
          <w:sz w:val="28"/>
          <w:szCs w:val="28"/>
          <w:lang w:val="ru-RU"/>
        </w:rPr>
        <w:t xml:space="preserve">дминистрации  Пожвинского сельского поселения Юсьвинского муниципального района Пермского края: </w:t>
      </w:r>
      <w:hyperlink r:id="rId12" w:history="1">
        <w:r w:rsidR="00804EFA" w:rsidRPr="00C57E22">
          <w:rPr>
            <w:rStyle w:val="a6"/>
            <w:rFonts w:ascii="Times New Roman CYR" w:eastAsia="Times New Roman CYR" w:hAnsi="Times New Roman CYR" w:cs="Times New Roman CYR"/>
            <w:sz w:val="28"/>
            <w:szCs w:val="28"/>
            <w:lang w:val="ru-RU"/>
          </w:rPr>
          <w:t>http://www.</w:t>
        </w:r>
        <w:r w:rsidR="00804EFA" w:rsidRPr="00C57E22">
          <w:rPr>
            <w:rStyle w:val="a6"/>
            <w:rFonts w:ascii="Times New Roman CYR" w:eastAsia="Times New Roman CYR" w:hAnsi="Times New Roman CYR" w:cs="Times New Roman CYR"/>
            <w:sz w:val="28"/>
            <w:szCs w:val="28"/>
            <w:lang w:val="en-US"/>
          </w:rPr>
          <w:t>pozhva</w:t>
        </w:r>
        <w:r w:rsidR="00804EFA" w:rsidRPr="00C57E22">
          <w:rPr>
            <w:rStyle w:val="a6"/>
            <w:rFonts w:ascii="Times New Roman CYR" w:eastAsia="Times New Roman CYR" w:hAnsi="Times New Roman CYR" w:cs="Times New Roman CYR"/>
            <w:sz w:val="28"/>
            <w:szCs w:val="28"/>
            <w:lang w:val="ru-RU"/>
          </w:rPr>
          <w:t>.</w:t>
        </w:r>
        <w:r w:rsidR="00804EFA" w:rsidRPr="00C57E22">
          <w:rPr>
            <w:rStyle w:val="a6"/>
            <w:rFonts w:ascii="Times New Roman CYR" w:eastAsia="Times New Roman CYR" w:hAnsi="Times New Roman CYR" w:cs="Times New Roman CYR"/>
            <w:sz w:val="28"/>
            <w:szCs w:val="28"/>
            <w:lang w:val="en-US"/>
          </w:rPr>
          <w:t>permarea</w:t>
        </w:r>
        <w:r w:rsidR="00804EFA" w:rsidRPr="00C57E22">
          <w:rPr>
            <w:rStyle w:val="a6"/>
            <w:rFonts w:ascii="Times New Roman CYR" w:eastAsia="Times New Roman CYR" w:hAnsi="Times New Roman CYR" w:cs="Times New Roman CYR"/>
            <w:sz w:val="28"/>
            <w:szCs w:val="28"/>
            <w:lang w:val="ru-RU"/>
          </w:rPr>
          <w:t>.ru</w:t>
        </w:r>
      </w:hyperlink>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00804EFA">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6D588C" w:rsidRPr="00B7538C" w:rsidRDefault="00A90880" w:rsidP="008E40F8">
      <w:pPr>
        <w:ind w:firstLine="547"/>
        <w:jc w:val="both"/>
        <w:rPr>
          <w:rFonts w:eastAsia="Times New Roman CYR"/>
          <w:color w:val="000000"/>
          <w:kern w:val="3"/>
          <w:sz w:val="28"/>
          <w:szCs w:val="28"/>
          <w:lang w:eastAsia="ja-JP" w:bidi="fa-IR"/>
        </w:rPr>
      </w:pPr>
      <w:r>
        <w:rPr>
          <w:rFonts w:eastAsia="Times New Roman CYR"/>
          <w:b/>
          <w:color w:val="000000"/>
          <w:kern w:val="3"/>
          <w:sz w:val="28"/>
          <w:szCs w:val="28"/>
          <w:lang w:eastAsia="ja-JP" w:bidi="fa-IR"/>
        </w:rPr>
        <w:t xml:space="preserve">  </w:t>
      </w:r>
      <w:r w:rsidR="006D588C" w:rsidRPr="005B2BFE">
        <w:rPr>
          <w:rFonts w:eastAsia="Times New Roman CYR"/>
          <w:b/>
          <w:color w:val="000000"/>
          <w:kern w:val="3"/>
          <w:sz w:val="28"/>
          <w:szCs w:val="28"/>
          <w:lang w:eastAsia="ja-JP" w:bidi="fa-IR"/>
        </w:rPr>
        <w:t>Система коммунальной инфраструктуры</w:t>
      </w:r>
      <w:r w:rsidR="006D588C" w:rsidRPr="00B7538C">
        <w:rPr>
          <w:rFonts w:eastAsia="Times New Roman CYR"/>
          <w:color w:val="000000"/>
          <w:kern w:val="3"/>
          <w:sz w:val="28"/>
          <w:szCs w:val="28"/>
          <w:lang w:eastAsia="ja-JP" w:bidi="fa-IR"/>
        </w:rPr>
        <w:t xml:space="preserve"> - объекты теплоснабжения</w:t>
      </w:r>
      <w:r w:rsidR="00804EFA">
        <w:rPr>
          <w:rFonts w:eastAsia="Times New Roman CYR"/>
          <w:color w:val="000000"/>
          <w:kern w:val="3"/>
          <w:sz w:val="28"/>
          <w:szCs w:val="28"/>
          <w:lang w:eastAsia="ja-JP" w:bidi="fa-IR"/>
        </w:rPr>
        <w:t>.</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w:t>
      </w:r>
      <w:r w:rsidR="00804EFA">
        <w:rPr>
          <w:rFonts w:eastAsia="Times New Roman CYR" w:cs="Times New Roman"/>
          <w:bCs/>
          <w:sz w:val="28"/>
          <w:szCs w:val="28"/>
          <w:lang w:val="ru-RU"/>
        </w:rPr>
        <w:t xml:space="preserve"> </w:t>
      </w:r>
      <w:r w:rsidRPr="00B7538C">
        <w:rPr>
          <w:rFonts w:eastAsia="Times New Roman CYR" w:cs="Times New Roman"/>
          <w:bCs/>
          <w:sz w:val="28"/>
          <w:szCs w:val="28"/>
        </w:rPr>
        <w:t>документации и неопределенные в настоящем</w:t>
      </w:r>
      <w:r w:rsidR="00804EFA">
        <w:rPr>
          <w:rFonts w:eastAsia="Times New Roman CYR" w:cs="Times New Roman"/>
          <w:bCs/>
          <w:sz w:val="28"/>
          <w:szCs w:val="28"/>
          <w:lang w:val="ru-RU"/>
        </w:rPr>
        <w:t xml:space="preserve"> </w:t>
      </w:r>
      <w:r w:rsidRPr="00B7538C">
        <w:rPr>
          <w:rFonts w:eastAsia="Times New Roman CYR" w:cs="Times New Roman"/>
          <w:bCs/>
          <w:sz w:val="28"/>
          <w:szCs w:val="28"/>
        </w:rPr>
        <w:t>разделе, применяются в значениях, определенных</w:t>
      </w:r>
      <w:r w:rsidR="00804EFA">
        <w:rPr>
          <w:rFonts w:eastAsia="Times New Roman CYR" w:cs="Times New Roman"/>
          <w:bCs/>
          <w:sz w:val="28"/>
          <w:szCs w:val="28"/>
          <w:lang w:val="ru-RU"/>
        </w:rPr>
        <w:t xml:space="preserve"> </w:t>
      </w:r>
      <w:r w:rsidRPr="00B7538C">
        <w:rPr>
          <w:rFonts w:eastAsia="Times New Roman CYR" w:cs="Times New Roman"/>
          <w:bCs/>
          <w:sz w:val="28"/>
          <w:szCs w:val="28"/>
        </w:rPr>
        <w:t>законодательством</w:t>
      </w:r>
      <w:r w:rsidR="00804EFA">
        <w:rPr>
          <w:rFonts w:eastAsia="Times New Roman CYR" w:cs="Times New Roman"/>
          <w:bCs/>
          <w:sz w:val="28"/>
          <w:szCs w:val="28"/>
          <w:lang w:val="ru-RU"/>
        </w:rPr>
        <w:t xml:space="preserve"> </w:t>
      </w:r>
      <w:r w:rsidRPr="00B7538C">
        <w:rPr>
          <w:rFonts w:eastAsia="Times New Roman CYR" w:cs="Times New Roman"/>
          <w:bCs/>
          <w:sz w:val="28"/>
          <w:szCs w:val="28"/>
        </w:rPr>
        <w:t>Российской</w:t>
      </w:r>
      <w:r w:rsidR="00804EFA">
        <w:rPr>
          <w:rFonts w:eastAsia="Times New Roman CYR" w:cs="Times New Roman"/>
          <w:bCs/>
          <w:sz w:val="28"/>
          <w:szCs w:val="28"/>
          <w:lang w:val="ru-RU"/>
        </w:rPr>
        <w:t xml:space="preserve"> </w:t>
      </w:r>
      <w:r w:rsidRPr="00B7538C">
        <w:rPr>
          <w:rFonts w:eastAsia="Times New Roman CYR" w:cs="Times New Roman"/>
          <w:bCs/>
          <w:sz w:val="28"/>
          <w:szCs w:val="28"/>
        </w:rPr>
        <w:t>Федерации.</w:t>
      </w:r>
    </w:p>
    <w:p w:rsidR="00900BD1" w:rsidRPr="008E40F8" w:rsidRDefault="00900BD1" w:rsidP="006617FD">
      <w:pPr>
        <w:pStyle w:val="Standard"/>
        <w:autoSpaceDE w:val="0"/>
        <w:ind w:firstLine="708"/>
        <w:jc w:val="both"/>
        <w:rPr>
          <w:rStyle w:val="11"/>
          <w:rFonts w:cs="Times New Roman"/>
          <w:b w:val="0"/>
          <w:color w:val="000000"/>
          <w:sz w:val="28"/>
          <w:szCs w:val="28"/>
          <w:lang w:val="de-DE"/>
        </w:rPr>
      </w:pPr>
    </w:p>
    <w:p w:rsidR="00775F86" w:rsidRDefault="00775F86" w:rsidP="006617FD">
      <w:pPr>
        <w:pStyle w:val="10"/>
        <w:numPr>
          <w:ilvl w:val="0"/>
          <w:numId w:val="6"/>
        </w:numPr>
        <w:spacing w:before="0" w:after="0"/>
        <w:rPr>
          <w:sz w:val="28"/>
          <w:szCs w:val="28"/>
        </w:rPr>
      </w:pPr>
      <w:bookmarkStart w:id="5" w:name="_Toc420510599"/>
      <w:r w:rsidRPr="00B7538C">
        <w:rPr>
          <w:sz w:val="28"/>
          <w:szCs w:val="28"/>
        </w:rPr>
        <w:t xml:space="preserve">Условия </w:t>
      </w:r>
      <w:r w:rsidR="00C31CA9" w:rsidRPr="00B7538C">
        <w:rPr>
          <w:sz w:val="28"/>
          <w:szCs w:val="28"/>
        </w:rPr>
        <w:t>Конкурса</w:t>
      </w:r>
      <w:bookmarkEnd w:id="5"/>
    </w:p>
    <w:p w:rsidR="00A90880" w:rsidRPr="00A90880" w:rsidRDefault="00A90880" w:rsidP="00A90880"/>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5B2BFE">
        <w:rPr>
          <w:color w:val="000000"/>
          <w:sz w:val="28"/>
          <w:szCs w:val="28"/>
        </w:rPr>
        <w:t>объектов теплоснабжения</w:t>
      </w:r>
      <w:r w:rsidR="0085150F">
        <w:rPr>
          <w:color w:val="000000"/>
          <w:sz w:val="28"/>
          <w:szCs w:val="28"/>
        </w:rPr>
        <w:t>, находящихся в собственности</w:t>
      </w:r>
      <w:r w:rsidR="005B2BFE">
        <w:rPr>
          <w:color w:val="000000"/>
          <w:sz w:val="28"/>
          <w:szCs w:val="28"/>
        </w:rPr>
        <w:t xml:space="preserve"> муниципального образования «</w:t>
      </w:r>
      <w:r w:rsidR="00804EFA">
        <w:rPr>
          <w:color w:val="000000"/>
          <w:sz w:val="28"/>
          <w:szCs w:val="28"/>
        </w:rPr>
        <w:t>Пожвинское сельское поселение</w:t>
      </w:r>
      <w:r w:rsidR="005B2BFE">
        <w:rPr>
          <w:color w:val="000000"/>
          <w:sz w:val="28"/>
          <w:szCs w:val="28"/>
        </w:rPr>
        <w:t>»</w:t>
      </w:r>
      <w:r w:rsidRPr="00B7538C">
        <w:rPr>
          <w:color w:val="000000"/>
          <w:sz w:val="28"/>
          <w:szCs w:val="28"/>
        </w:rPr>
        <w:t xml:space="preserve"> (далее – объект концессионного соглашения).</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Концедентом является</w:t>
      </w:r>
      <w:r w:rsidR="007008B0">
        <w:rPr>
          <w:color w:val="000000"/>
          <w:sz w:val="28"/>
          <w:szCs w:val="28"/>
        </w:rPr>
        <w:t xml:space="preserve"> муниципальное образование «</w:t>
      </w:r>
      <w:r w:rsidR="00804EFA">
        <w:rPr>
          <w:color w:val="000000"/>
          <w:sz w:val="28"/>
          <w:szCs w:val="28"/>
        </w:rPr>
        <w:t>Пожвинское сельское поселение</w:t>
      </w:r>
      <w:r w:rsidR="007008B0">
        <w:rPr>
          <w:color w:val="000000"/>
          <w:sz w:val="28"/>
          <w:szCs w:val="28"/>
        </w:rPr>
        <w:t>»</w:t>
      </w:r>
      <w:r w:rsidR="00567107" w:rsidRPr="00B7538C">
        <w:rPr>
          <w:color w:val="000000"/>
          <w:sz w:val="28"/>
          <w:szCs w:val="28"/>
        </w:rPr>
        <w:t>.</w:t>
      </w:r>
    </w:p>
    <w:p w:rsidR="00567107" w:rsidRPr="0085150F" w:rsidRDefault="00567107"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Организатором конкурса является</w:t>
      </w:r>
      <w:r w:rsidR="00804EFA">
        <w:rPr>
          <w:color w:val="000000"/>
          <w:sz w:val="28"/>
          <w:szCs w:val="28"/>
        </w:rPr>
        <w:t xml:space="preserve"> </w:t>
      </w:r>
      <w:r w:rsidR="00A90880">
        <w:rPr>
          <w:color w:val="000000"/>
          <w:sz w:val="28"/>
          <w:szCs w:val="28"/>
        </w:rPr>
        <w:t>а</w:t>
      </w:r>
      <w:r w:rsidR="007008B0">
        <w:rPr>
          <w:color w:val="000000"/>
          <w:sz w:val="28"/>
          <w:szCs w:val="28"/>
        </w:rPr>
        <w:t xml:space="preserve">дминистрация </w:t>
      </w:r>
      <w:r w:rsidR="00804EFA">
        <w:rPr>
          <w:color w:val="000000"/>
          <w:sz w:val="28"/>
          <w:szCs w:val="28"/>
        </w:rPr>
        <w:t xml:space="preserve">Пожвинского </w:t>
      </w:r>
      <w:r w:rsidR="00804EFA">
        <w:rPr>
          <w:color w:val="000000"/>
          <w:sz w:val="28"/>
          <w:szCs w:val="28"/>
        </w:rPr>
        <w:lastRenderedPageBreak/>
        <w:t>сельского поселения Юсьвинского муниципального района Пермского края</w:t>
      </w:r>
    </w:p>
    <w:p w:rsidR="006E04EC" w:rsidRDefault="006E04EC" w:rsidP="006E04EC">
      <w:pPr>
        <w:widowControl w:val="0"/>
        <w:numPr>
          <w:ilvl w:val="1"/>
          <w:numId w:val="6"/>
        </w:numPr>
        <w:ind w:left="0" w:firstLine="709"/>
        <w:jc w:val="both"/>
        <w:rPr>
          <w:color w:val="000000"/>
          <w:sz w:val="28"/>
          <w:szCs w:val="28"/>
        </w:rPr>
      </w:pPr>
      <w:r w:rsidRPr="0085150F">
        <w:rPr>
          <w:color w:val="000000"/>
          <w:sz w:val="28"/>
          <w:szCs w:val="28"/>
        </w:rPr>
        <w:t xml:space="preserve">Объект концессионного соглашения предоставляется на срок </w:t>
      </w:r>
      <w:r w:rsidR="00BF062E">
        <w:rPr>
          <w:color w:val="000000"/>
          <w:sz w:val="28"/>
          <w:szCs w:val="28"/>
        </w:rPr>
        <w:t xml:space="preserve">пять </w:t>
      </w:r>
      <w:r w:rsidRPr="0085150F">
        <w:rPr>
          <w:color w:val="000000"/>
          <w:sz w:val="28"/>
          <w:szCs w:val="28"/>
        </w:rPr>
        <w:t>лет</w:t>
      </w:r>
      <w:r>
        <w:rPr>
          <w:color w:val="000000"/>
          <w:sz w:val="28"/>
          <w:szCs w:val="28"/>
        </w:rPr>
        <w:t>, в целях:</w:t>
      </w:r>
    </w:p>
    <w:p w:rsidR="006E04EC" w:rsidRPr="00F22A77" w:rsidRDefault="006E04EC" w:rsidP="006E04EC">
      <w:pPr>
        <w:widowControl w:val="0"/>
        <w:autoSpaceDE w:val="0"/>
        <w:autoSpaceDN w:val="0"/>
        <w:adjustRightInd w:val="0"/>
        <w:ind w:firstLine="360"/>
        <w:jc w:val="both"/>
        <w:rPr>
          <w:sz w:val="28"/>
        </w:rPr>
      </w:pPr>
      <w:r w:rsidRPr="00F22A77">
        <w:rPr>
          <w:rFonts w:eastAsia="MS Mincho"/>
          <w:w w:val="0"/>
          <w:sz w:val="28"/>
        </w:rPr>
        <w:t>- о</w:t>
      </w:r>
      <w:r w:rsidRPr="00F22A77">
        <w:rPr>
          <w:sz w:val="28"/>
        </w:rPr>
        <w:t>бе</w:t>
      </w:r>
      <w:r>
        <w:rPr>
          <w:sz w:val="28"/>
        </w:rPr>
        <w:t>спечения реконструкции, модернизации</w:t>
      </w:r>
      <w:r w:rsidR="00804EFA">
        <w:rPr>
          <w:sz w:val="28"/>
        </w:rPr>
        <w:t xml:space="preserve"> </w:t>
      </w:r>
      <w:r w:rsidRPr="00F22A77">
        <w:rPr>
          <w:iCs/>
          <w:sz w:val="28"/>
        </w:rPr>
        <w:t xml:space="preserve">недвижимого и технологически связанного с ним движимого имущества, входящего в </w:t>
      </w:r>
      <w:r w:rsidRPr="00F22A77">
        <w:rPr>
          <w:sz w:val="28"/>
        </w:rPr>
        <w:t>Объект Соглашения, право собственности на которое принадлежит или будет принадлежать Концеденту;</w:t>
      </w:r>
    </w:p>
    <w:p w:rsidR="006E04EC" w:rsidRPr="00F22A77" w:rsidRDefault="006E04EC" w:rsidP="006E04EC">
      <w:pPr>
        <w:widowControl w:val="0"/>
        <w:autoSpaceDE w:val="0"/>
        <w:autoSpaceDN w:val="0"/>
        <w:adjustRightInd w:val="0"/>
        <w:ind w:firstLine="284"/>
        <w:jc w:val="both"/>
        <w:rPr>
          <w:sz w:val="28"/>
        </w:rPr>
      </w:pPr>
      <w:r w:rsidRPr="00F22A77">
        <w:rPr>
          <w:sz w:val="28"/>
        </w:rPr>
        <w:t>- осуществлять эксплуатацию Объекта Соглашения и иного имущества,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75F86" w:rsidRPr="006E04EC" w:rsidRDefault="00775F86" w:rsidP="006617FD">
      <w:pPr>
        <w:pStyle w:val="Standard"/>
        <w:autoSpaceDE w:val="0"/>
        <w:rPr>
          <w:rFonts w:eastAsia="Times New Roman" w:cs="Times New Roman"/>
          <w:b/>
          <w:bCs/>
          <w:color w:val="000000"/>
          <w:sz w:val="28"/>
          <w:szCs w:val="28"/>
          <w:lang w:val="ru-RU"/>
        </w:rPr>
      </w:pPr>
    </w:p>
    <w:p w:rsidR="00804EFA" w:rsidRDefault="00775F86" w:rsidP="006617FD">
      <w:pPr>
        <w:pStyle w:val="10"/>
        <w:numPr>
          <w:ilvl w:val="0"/>
          <w:numId w:val="6"/>
        </w:numPr>
        <w:spacing w:before="0" w:after="0"/>
        <w:rPr>
          <w:sz w:val="28"/>
          <w:szCs w:val="28"/>
        </w:rPr>
      </w:pPr>
      <w:bookmarkStart w:id="6" w:name="_Toc420510600"/>
      <w:r w:rsidRPr="00B7538C">
        <w:rPr>
          <w:sz w:val="28"/>
          <w:szCs w:val="28"/>
        </w:rPr>
        <w:t>Состав и описание объект</w:t>
      </w:r>
      <w:r w:rsidR="002A1B82" w:rsidRPr="00B7538C">
        <w:rPr>
          <w:sz w:val="28"/>
          <w:szCs w:val="28"/>
        </w:rPr>
        <w:t>а</w:t>
      </w:r>
      <w:r w:rsidR="00804EFA">
        <w:rPr>
          <w:sz w:val="28"/>
          <w:szCs w:val="28"/>
        </w:rPr>
        <w:t xml:space="preserve"> </w:t>
      </w:r>
    </w:p>
    <w:p w:rsidR="00775F86" w:rsidRPr="00B7538C" w:rsidRDefault="00BF062E" w:rsidP="00BF062E">
      <w:pPr>
        <w:pStyle w:val="10"/>
        <w:spacing w:before="0" w:after="0"/>
        <w:ind w:left="360"/>
        <w:jc w:val="left"/>
        <w:rPr>
          <w:sz w:val="28"/>
          <w:szCs w:val="28"/>
        </w:rPr>
      </w:pPr>
      <w:r>
        <w:rPr>
          <w:sz w:val="28"/>
          <w:szCs w:val="28"/>
        </w:rPr>
        <w:t xml:space="preserve">                     </w:t>
      </w:r>
      <w:r w:rsidR="005D54D6" w:rsidRPr="00B7538C">
        <w:rPr>
          <w:sz w:val="28"/>
          <w:szCs w:val="28"/>
        </w:rPr>
        <w:t xml:space="preserve">Концессионного </w:t>
      </w:r>
      <w:r w:rsidR="00775F86" w:rsidRPr="00B7538C">
        <w:rPr>
          <w:sz w:val="28"/>
          <w:szCs w:val="28"/>
        </w:rPr>
        <w:t>соглашения</w:t>
      </w:r>
      <w:r w:rsidR="002A1B82" w:rsidRPr="00B7538C">
        <w:rPr>
          <w:sz w:val="28"/>
          <w:szCs w:val="28"/>
        </w:rPr>
        <w:t xml:space="preserve"> и иного имущества</w:t>
      </w:r>
      <w:bookmarkEnd w:id="6"/>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онцедентом</w:t>
      </w:r>
      <w:r w:rsidR="0059461F">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59461F">
        <w:rPr>
          <w:color w:val="000000"/>
          <w:sz w:val="28"/>
          <w:szCs w:val="28"/>
        </w:rPr>
        <w:t xml:space="preserve"> </w:t>
      </w:r>
      <w:r w:rsidRPr="00B7538C">
        <w:rPr>
          <w:color w:val="000000"/>
          <w:sz w:val="28"/>
          <w:szCs w:val="28"/>
        </w:rPr>
        <w:t xml:space="preserve">приведены в </w:t>
      </w:r>
      <w:r w:rsidR="001E3334" w:rsidRPr="00B7538C">
        <w:rPr>
          <w:color w:val="000000"/>
          <w:sz w:val="28"/>
          <w:szCs w:val="28"/>
        </w:rPr>
        <w:t>П</w:t>
      </w:r>
      <w:r w:rsidR="00BC3AD3" w:rsidRPr="00B7538C">
        <w:rPr>
          <w:color w:val="000000"/>
          <w:sz w:val="28"/>
          <w:szCs w:val="28"/>
        </w:rPr>
        <w:t>риложени</w:t>
      </w:r>
      <w:r w:rsidR="007F21D3" w:rsidRPr="00B7538C">
        <w:rPr>
          <w:color w:val="000000"/>
          <w:sz w:val="28"/>
          <w:szCs w:val="28"/>
        </w:rPr>
        <w:t>и</w:t>
      </w:r>
      <w:r w:rsidR="005D6A22">
        <w:rPr>
          <w:color w:val="000000"/>
          <w:sz w:val="28"/>
          <w:szCs w:val="28"/>
        </w:rPr>
        <w:t xml:space="preserve"> № 2</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w:t>
      </w:r>
      <w:r w:rsidR="00797ED2" w:rsidRPr="00B7538C">
        <w:rPr>
          <w:color w:val="000000"/>
          <w:sz w:val="28"/>
          <w:szCs w:val="28"/>
        </w:rPr>
        <w:t>онцедент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7"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7008B0">
        <w:rPr>
          <w:sz w:val="28"/>
          <w:szCs w:val="28"/>
        </w:rPr>
        <w:t>а</w:t>
      </w:r>
      <w:r w:rsidR="00000545" w:rsidRPr="00B7538C">
        <w:rPr>
          <w:sz w:val="28"/>
          <w:szCs w:val="28"/>
        </w:rPr>
        <w:t xml:space="preserve">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p>
    <w:p w:rsidR="003839C7" w:rsidRPr="0085150F" w:rsidRDefault="003839C7" w:rsidP="005D6A22">
      <w:pPr>
        <w:widowControl w:val="0"/>
        <w:numPr>
          <w:ilvl w:val="1"/>
          <w:numId w:val="6"/>
        </w:numPr>
        <w:ind w:left="0" w:firstLine="851"/>
        <w:jc w:val="both"/>
        <w:rPr>
          <w:sz w:val="28"/>
          <w:szCs w:val="28"/>
        </w:rPr>
      </w:pPr>
      <w:r w:rsidRPr="005D6A22">
        <w:rPr>
          <w:sz w:val="28"/>
          <w:szCs w:val="28"/>
        </w:rPr>
        <w:t xml:space="preserve">Концедент предоставляет </w:t>
      </w:r>
      <w:r w:rsidR="00073EEB" w:rsidRPr="005D6A22">
        <w:rPr>
          <w:sz w:val="28"/>
          <w:szCs w:val="28"/>
        </w:rPr>
        <w:t>участнику конкурса</w:t>
      </w:r>
      <w:r w:rsidR="0059461F">
        <w:rPr>
          <w:sz w:val="28"/>
          <w:szCs w:val="28"/>
        </w:rPr>
        <w:t xml:space="preserve"> </w:t>
      </w:r>
      <w:r w:rsidRPr="005D6A22">
        <w:rPr>
          <w:sz w:val="28"/>
          <w:szCs w:val="28"/>
        </w:rPr>
        <w:t>доступ на объект концессионного соглашения</w:t>
      </w:r>
      <w:r w:rsidR="009827AD" w:rsidRPr="0085150F">
        <w:rPr>
          <w:sz w:val="28"/>
          <w:szCs w:val="28"/>
        </w:rPr>
        <w:t xml:space="preserve">, в </w:t>
      </w:r>
      <w:r w:rsidR="009827AD" w:rsidRPr="00430F24">
        <w:rPr>
          <w:sz w:val="28"/>
          <w:szCs w:val="28"/>
        </w:rPr>
        <w:t xml:space="preserve">срок с </w:t>
      </w:r>
      <w:r w:rsidR="00430F24" w:rsidRPr="00430F24">
        <w:rPr>
          <w:sz w:val="28"/>
          <w:szCs w:val="28"/>
        </w:rPr>
        <w:t>08 июня 2018</w:t>
      </w:r>
      <w:r w:rsidR="0085150F" w:rsidRPr="00430F24">
        <w:rPr>
          <w:sz w:val="28"/>
          <w:szCs w:val="28"/>
        </w:rPr>
        <w:t xml:space="preserve"> года по </w:t>
      </w:r>
      <w:r w:rsidR="00430F24" w:rsidRPr="00430F24">
        <w:rPr>
          <w:sz w:val="28"/>
          <w:szCs w:val="28"/>
        </w:rPr>
        <w:t>20 июля 2018</w:t>
      </w:r>
      <w:r w:rsidR="005D6A22" w:rsidRPr="00430F24">
        <w:rPr>
          <w:sz w:val="28"/>
          <w:szCs w:val="28"/>
        </w:rPr>
        <w:t xml:space="preserve"> года</w:t>
      </w:r>
      <w:r w:rsidR="0085150F" w:rsidRPr="0085150F">
        <w:rPr>
          <w:sz w:val="28"/>
          <w:szCs w:val="28"/>
        </w:rPr>
        <w:t xml:space="preserve"> включительно</w:t>
      </w:r>
      <w:r w:rsidR="005D6A22" w:rsidRPr="0085150F">
        <w:rPr>
          <w:sz w:val="28"/>
          <w:szCs w:val="28"/>
        </w:rPr>
        <w:t>.</w:t>
      </w:r>
    </w:p>
    <w:p w:rsidR="005D6A22" w:rsidRPr="005D6A22" w:rsidRDefault="005D6A22" w:rsidP="005D6A22">
      <w:pPr>
        <w:widowControl w:val="0"/>
        <w:jc w:val="both"/>
        <w:rPr>
          <w:sz w:val="28"/>
          <w:szCs w:val="28"/>
        </w:rPr>
      </w:pPr>
    </w:p>
    <w:p w:rsidR="005034CD" w:rsidRPr="00B7538C" w:rsidRDefault="002B6012" w:rsidP="006617FD">
      <w:pPr>
        <w:pStyle w:val="10"/>
        <w:numPr>
          <w:ilvl w:val="0"/>
          <w:numId w:val="6"/>
        </w:numPr>
        <w:spacing w:before="0" w:after="0"/>
        <w:rPr>
          <w:sz w:val="28"/>
          <w:szCs w:val="28"/>
        </w:rPr>
      </w:pPr>
      <w:bookmarkStart w:id="8"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8"/>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w:t>
      </w:r>
      <w:r w:rsidR="003550DD">
        <w:rPr>
          <w:color w:val="000000"/>
          <w:sz w:val="28"/>
          <w:szCs w:val="28"/>
        </w:rPr>
        <w:t xml:space="preserve"> </w:t>
      </w:r>
      <w:r w:rsidRPr="00B7538C">
        <w:rPr>
          <w:color w:val="000000"/>
          <w:sz w:val="28"/>
          <w:szCs w:val="28"/>
        </w:rPr>
        <w:t xml:space="preserve"> Заявителю</w:t>
      </w:r>
      <w:r w:rsidR="0059461F">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59461F" w:rsidP="006617FD">
      <w:pPr>
        <w:widowControl w:val="0"/>
        <w:numPr>
          <w:ilvl w:val="2"/>
          <w:numId w:val="6"/>
        </w:numPr>
        <w:tabs>
          <w:tab w:val="clear" w:pos="1582"/>
          <w:tab w:val="num" w:pos="1440"/>
        </w:tabs>
        <w:ind w:left="0"/>
        <w:jc w:val="both"/>
        <w:rPr>
          <w:color w:val="000000"/>
          <w:sz w:val="28"/>
          <w:szCs w:val="28"/>
        </w:rPr>
      </w:pPr>
      <w:r>
        <w:rPr>
          <w:color w:val="000000"/>
          <w:sz w:val="28"/>
          <w:szCs w:val="28"/>
        </w:rPr>
        <w:t>З</w:t>
      </w:r>
      <w:r w:rsidR="00C44F36" w:rsidRPr="00B7538C">
        <w:rPr>
          <w:color w:val="000000"/>
          <w:sz w:val="28"/>
          <w:szCs w:val="28"/>
        </w:rPr>
        <w:t>аявител</w:t>
      </w:r>
      <w:r w:rsidR="001C7674" w:rsidRPr="00B7538C">
        <w:rPr>
          <w:color w:val="000000"/>
          <w:sz w:val="28"/>
          <w:szCs w:val="28"/>
        </w:rPr>
        <w:t>ем</w:t>
      </w:r>
      <w:r>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85150F">
        <w:rPr>
          <w:color w:val="000000"/>
          <w:sz w:val="28"/>
          <w:szCs w:val="28"/>
        </w:rPr>
        <w:t xml:space="preserve">.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w:t>
      </w:r>
      <w:r w:rsidR="0085150F">
        <w:rPr>
          <w:color w:val="000000"/>
          <w:sz w:val="28"/>
          <w:szCs w:val="28"/>
        </w:rPr>
        <w:lastRenderedPageBreak/>
        <w:t>требованиям;</w:t>
      </w:r>
    </w:p>
    <w:p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5034CD" w:rsidRPr="0085150F" w:rsidRDefault="00FC4347" w:rsidP="006617FD">
      <w:pPr>
        <w:widowControl w:val="0"/>
        <w:numPr>
          <w:ilvl w:val="1"/>
          <w:numId w:val="6"/>
        </w:numPr>
        <w:ind w:left="0" w:firstLine="709"/>
        <w:jc w:val="both"/>
        <w:rPr>
          <w:color w:val="000000"/>
          <w:sz w:val="28"/>
          <w:szCs w:val="28"/>
        </w:rPr>
      </w:pPr>
      <w:r w:rsidRPr="0085150F">
        <w:rPr>
          <w:color w:val="000000"/>
          <w:sz w:val="28"/>
          <w:szCs w:val="28"/>
        </w:rPr>
        <w:t>В</w:t>
      </w:r>
      <w:r w:rsidR="005034CD" w:rsidRPr="0085150F">
        <w:rPr>
          <w:color w:val="000000"/>
          <w:sz w:val="28"/>
          <w:szCs w:val="28"/>
        </w:rPr>
        <w:t xml:space="preserve"> обеспечение исполнения обязательства по заключению </w:t>
      </w:r>
      <w:r w:rsidR="00143143" w:rsidRPr="0085150F">
        <w:rPr>
          <w:color w:val="000000"/>
          <w:sz w:val="28"/>
          <w:szCs w:val="28"/>
        </w:rPr>
        <w:t xml:space="preserve">Концессионного </w:t>
      </w:r>
      <w:r w:rsidR="005034CD" w:rsidRPr="0085150F">
        <w:rPr>
          <w:color w:val="000000"/>
          <w:sz w:val="28"/>
          <w:szCs w:val="28"/>
        </w:rPr>
        <w:t xml:space="preserve">соглашения </w:t>
      </w:r>
      <w:r w:rsidR="00143143" w:rsidRPr="0085150F">
        <w:rPr>
          <w:color w:val="000000"/>
          <w:sz w:val="28"/>
          <w:szCs w:val="28"/>
        </w:rPr>
        <w:t xml:space="preserve">Заявитель </w:t>
      </w:r>
      <w:r w:rsidR="001C6D20" w:rsidRPr="0085150F">
        <w:rPr>
          <w:color w:val="000000"/>
          <w:sz w:val="28"/>
          <w:szCs w:val="28"/>
        </w:rPr>
        <w:t>вносит</w:t>
      </w:r>
      <w:r w:rsidR="00BE07E5">
        <w:rPr>
          <w:color w:val="000000"/>
          <w:sz w:val="28"/>
          <w:szCs w:val="28"/>
        </w:rPr>
        <w:t xml:space="preserve"> </w:t>
      </w:r>
      <w:r w:rsidR="004B29EB" w:rsidRPr="0085150F">
        <w:rPr>
          <w:color w:val="000000"/>
          <w:sz w:val="28"/>
          <w:szCs w:val="28"/>
        </w:rPr>
        <w:t xml:space="preserve">Задаток </w:t>
      </w:r>
      <w:r w:rsidR="005034CD" w:rsidRPr="0085150F">
        <w:rPr>
          <w:color w:val="000000"/>
          <w:sz w:val="28"/>
          <w:szCs w:val="28"/>
        </w:rPr>
        <w:t xml:space="preserve">в </w:t>
      </w:r>
      <w:r w:rsidR="00365C5F" w:rsidRPr="0085150F">
        <w:rPr>
          <w:color w:val="000000"/>
          <w:sz w:val="28"/>
          <w:szCs w:val="28"/>
        </w:rPr>
        <w:t xml:space="preserve">размере и </w:t>
      </w:r>
      <w:r w:rsidR="005034CD" w:rsidRPr="0085150F">
        <w:rPr>
          <w:color w:val="000000"/>
          <w:sz w:val="28"/>
          <w:szCs w:val="28"/>
        </w:rPr>
        <w:t>порядке, указанн</w:t>
      </w:r>
      <w:r w:rsidR="00365C5F" w:rsidRPr="0085150F">
        <w:rPr>
          <w:color w:val="000000"/>
          <w:sz w:val="28"/>
          <w:szCs w:val="28"/>
        </w:rPr>
        <w:t>ых</w:t>
      </w:r>
      <w:r w:rsidR="005034CD" w:rsidRPr="0085150F">
        <w:rPr>
          <w:color w:val="000000"/>
          <w:sz w:val="28"/>
          <w:szCs w:val="28"/>
        </w:rPr>
        <w:t xml:space="preserve"> в </w:t>
      </w:r>
      <w:r w:rsidR="00EA77E5" w:rsidRPr="0085150F">
        <w:rPr>
          <w:color w:val="000000"/>
          <w:sz w:val="28"/>
          <w:szCs w:val="28"/>
        </w:rPr>
        <w:t xml:space="preserve">разделе 12 </w:t>
      </w:r>
      <w:r w:rsidR="000468BC" w:rsidRPr="0085150F">
        <w:rPr>
          <w:color w:val="000000"/>
          <w:sz w:val="28"/>
          <w:szCs w:val="28"/>
        </w:rPr>
        <w:t xml:space="preserve">Конкурсной </w:t>
      </w:r>
      <w:r w:rsidR="00EA77E5" w:rsidRPr="0085150F">
        <w:rPr>
          <w:color w:val="000000"/>
          <w:sz w:val="28"/>
          <w:szCs w:val="28"/>
        </w:rPr>
        <w:t>документации</w:t>
      </w:r>
      <w:r w:rsidR="005D54D6" w:rsidRPr="0085150F">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9" w:name="_Toc420510603"/>
      <w:r w:rsidRPr="00B7538C">
        <w:rPr>
          <w:sz w:val="28"/>
          <w:szCs w:val="28"/>
        </w:rPr>
        <w:t xml:space="preserve">Критерии </w:t>
      </w:r>
      <w:r w:rsidR="005D54D6" w:rsidRPr="00B7538C">
        <w:rPr>
          <w:sz w:val="28"/>
          <w:szCs w:val="28"/>
        </w:rPr>
        <w:t>Конкурса</w:t>
      </w:r>
      <w:bookmarkEnd w:id="9"/>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5A4F81">
        <w:rPr>
          <w:color w:val="000000"/>
          <w:sz w:val="28"/>
          <w:szCs w:val="28"/>
        </w:rPr>
        <w:t xml:space="preserve"> </w:t>
      </w:r>
      <w:r w:rsidR="00FE3D20">
        <w:rPr>
          <w:color w:val="000000"/>
          <w:sz w:val="28"/>
          <w:szCs w:val="28"/>
        </w:rPr>
        <w:t>критериев</w:t>
      </w:r>
      <w:r w:rsidR="00724B5C" w:rsidRPr="00B7538C">
        <w:rPr>
          <w:color w:val="000000"/>
          <w:sz w:val="28"/>
          <w:szCs w:val="28"/>
        </w:rPr>
        <w:t xml:space="preserve"> Конкурса указаны</w:t>
      </w:r>
      <w:r w:rsidR="005A4F81">
        <w:rPr>
          <w:color w:val="000000"/>
          <w:sz w:val="28"/>
          <w:szCs w:val="28"/>
        </w:rPr>
        <w:t xml:space="preserve"> </w:t>
      </w:r>
      <w:r w:rsidR="00724B5C" w:rsidRPr="00B7538C">
        <w:rPr>
          <w:color w:val="000000"/>
          <w:sz w:val="28"/>
          <w:szCs w:val="28"/>
        </w:rPr>
        <w:t>в</w:t>
      </w:r>
      <w:r w:rsidR="005A4F81">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sidR="005D6A22">
        <w:rPr>
          <w:color w:val="000000"/>
          <w:sz w:val="28"/>
          <w:szCs w:val="28"/>
        </w:rPr>
        <w:t>4</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0"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5A4F81">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A4F81">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4540A3">
        <w:rPr>
          <w:color w:val="000000"/>
          <w:sz w:val="28"/>
          <w:szCs w:val="28"/>
        </w:rPr>
        <w:t xml:space="preserve"> по форме, согласно Приложению</w:t>
      </w:r>
      <w:r w:rsidR="006E04EC">
        <w:rPr>
          <w:color w:val="000000"/>
          <w:sz w:val="28"/>
          <w:szCs w:val="28"/>
        </w:rPr>
        <w:t xml:space="preserve"> № </w:t>
      </w:r>
      <w:r w:rsidR="00396CDB">
        <w:rPr>
          <w:color w:val="000000"/>
          <w:sz w:val="28"/>
          <w:szCs w:val="28"/>
        </w:rPr>
        <w:t>5</w:t>
      </w:r>
      <w:r w:rsidR="006E04EC">
        <w:rPr>
          <w:color w:val="000000"/>
          <w:sz w:val="28"/>
          <w:szCs w:val="28"/>
        </w:rPr>
        <w:t xml:space="preserve"> к Конкурсной документации;</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D71F66">
        <w:rPr>
          <w:color w:val="000000"/>
          <w:sz w:val="28"/>
          <w:szCs w:val="28"/>
        </w:rPr>
        <w:t xml:space="preserve"> </w:t>
      </w:r>
      <w:r w:rsidR="003E4D79" w:rsidRPr="00B7538C">
        <w:rPr>
          <w:color w:val="000000"/>
          <w:sz w:val="28"/>
          <w:szCs w:val="28"/>
        </w:rPr>
        <w:t>для иностранного юридического лица –</w:t>
      </w:r>
      <w:r w:rsidR="00D71F66">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имеющий в</w:t>
      </w:r>
      <w:r w:rsidR="00D71F66">
        <w:rPr>
          <w:color w:val="000000"/>
          <w:sz w:val="28"/>
          <w:szCs w:val="28"/>
        </w:rPr>
        <w:t xml:space="preserve"> </w:t>
      </w:r>
      <w:r w:rsidR="008E1767" w:rsidRPr="00B7538C">
        <w:rPr>
          <w:color w:val="000000"/>
          <w:sz w:val="28"/>
          <w:szCs w:val="28"/>
        </w:rPr>
        <w:t>качестве</w:t>
      </w:r>
      <w:r w:rsidR="00D71F66">
        <w:rPr>
          <w:color w:val="000000"/>
          <w:sz w:val="28"/>
          <w:szCs w:val="28"/>
        </w:rPr>
        <w:t xml:space="preserve"> </w:t>
      </w:r>
      <w:r w:rsidR="001C56C0" w:rsidRPr="00B7538C">
        <w:rPr>
          <w:color w:val="000000"/>
          <w:sz w:val="28"/>
          <w:szCs w:val="28"/>
        </w:rPr>
        <w:t>приложени</w:t>
      </w:r>
      <w:r w:rsidR="008E1767" w:rsidRPr="00B7538C">
        <w:rPr>
          <w:color w:val="000000"/>
          <w:sz w:val="28"/>
          <w:szCs w:val="28"/>
        </w:rPr>
        <w:t>я</w:t>
      </w:r>
      <w:r w:rsidR="00D71F66">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w:t>
      </w:r>
      <w:r w:rsidRPr="00B7538C">
        <w:rPr>
          <w:color w:val="000000"/>
          <w:sz w:val="28"/>
          <w:szCs w:val="28"/>
        </w:rPr>
        <w:lastRenderedPageBreak/>
        <w:t>русский язык указанного документа</w:t>
      </w:r>
      <w:r w:rsidR="001603D9" w:rsidRPr="00B7538C">
        <w:rPr>
          <w:color w:val="000000"/>
          <w:sz w:val="28"/>
          <w:szCs w:val="28"/>
        </w:rPr>
        <w:t>.</w:t>
      </w:r>
      <w:r w:rsidR="00D71F66">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D71F66">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заверенные</w:t>
      </w:r>
      <w:r w:rsidR="00AF2289">
        <w:rPr>
          <w:color w:val="000000"/>
          <w:sz w:val="28"/>
          <w:szCs w:val="28"/>
        </w:rPr>
        <w:t xml:space="preserve"> надлежащим образом</w:t>
      </w:r>
      <w:r w:rsidRPr="00B7538C">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D71F66">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AF2289" w:rsidP="006617FD">
      <w:pPr>
        <w:widowControl w:val="0"/>
        <w:numPr>
          <w:ilvl w:val="2"/>
          <w:numId w:val="6"/>
        </w:numPr>
        <w:jc w:val="both"/>
        <w:rPr>
          <w:color w:val="000000"/>
          <w:sz w:val="28"/>
          <w:szCs w:val="28"/>
        </w:rPr>
      </w:pPr>
      <w:r>
        <w:rPr>
          <w:color w:val="000000"/>
          <w:sz w:val="28"/>
          <w:szCs w:val="28"/>
        </w:rPr>
        <w:t>заверенные надлежащим образом</w:t>
      </w:r>
      <w:r w:rsidR="00775F86" w:rsidRPr="00B7538C">
        <w:rPr>
          <w:color w:val="000000"/>
          <w:sz w:val="28"/>
          <w:szCs w:val="28"/>
        </w:rPr>
        <w:t xml:space="preserve"> копии учредительных и регистрационных документов</w:t>
      </w:r>
      <w:r w:rsidR="008E1767"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w:t>
      </w:r>
      <w:r w:rsidR="00AF2289">
        <w:rPr>
          <w:color w:val="000000"/>
          <w:sz w:val="28"/>
          <w:szCs w:val="28"/>
        </w:rPr>
        <w:t>заверенные надлежащим образом</w:t>
      </w:r>
      <w:r w:rsidRPr="00B7538C">
        <w:rPr>
          <w:color w:val="000000"/>
          <w:sz w:val="28"/>
          <w:szCs w:val="28"/>
        </w:rPr>
        <w:t xml:space="preserve">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71F66">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DE2761" w:rsidRPr="00D17E17" w:rsidRDefault="00D17E17" w:rsidP="00D17E17">
      <w:pPr>
        <w:pStyle w:val="aff0"/>
        <w:widowControl w:val="0"/>
        <w:numPr>
          <w:ilvl w:val="1"/>
          <w:numId w:val="6"/>
        </w:numPr>
        <w:jc w:val="both"/>
        <w:rPr>
          <w:color w:val="000000"/>
          <w:sz w:val="28"/>
          <w:szCs w:val="28"/>
        </w:rPr>
      </w:pPr>
      <w:r w:rsidRPr="00D17E17">
        <w:rPr>
          <w:color w:val="000000"/>
          <w:sz w:val="28"/>
          <w:szCs w:val="28"/>
        </w:rPr>
        <w:t xml:space="preserve">  У</w:t>
      </w:r>
      <w:r w:rsidR="00DE2761" w:rsidRPr="00D17E17">
        <w:rPr>
          <w:color w:val="000000"/>
          <w:sz w:val="28"/>
          <w:szCs w:val="28"/>
        </w:rPr>
        <w:t>частник конкурса представляет в Конкурсную комиссию:</w:t>
      </w:r>
    </w:p>
    <w:p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5D6A22">
        <w:rPr>
          <w:color w:val="000000"/>
          <w:sz w:val="28"/>
          <w:szCs w:val="28"/>
        </w:rPr>
        <w:t>№ 7</w:t>
      </w:r>
      <w:r w:rsidRPr="00B7538C">
        <w:rPr>
          <w:color w:val="000000"/>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6E04EC" w:rsidRPr="00B7538C" w:rsidRDefault="006E04EC" w:rsidP="006E04EC">
      <w:pPr>
        <w:pStyle w:val="Standard"/>
        <w:autoSpaceDE w:val="0"/>
        <w:ind w:firstLine="360"/>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а) </w:t>
      </w:r>
      <w:r w:rsidRPr="00B7538C">
        <w:rPr>
          <w:rFonts w:eastAsia="Times New Roman CYR" w:cs="Times New Roman"/>
          <w:color w:val="000000"/>
          <w:sz w:val="28"/>
          <w:szCs w:val="28"/>
          <w:lang w:val="ru-RU"/>
        </w:rPr>
        <w:t>перечень мероприятий по созданию и реконструкции Объекта Соглашения, обеспечивающих достижение предусмотренных Заданием</w:t>
      </w:r>
      <w:r>
        <w:rPr>
          <w:rFonts w:eastAsia="Times New Roman CYR" w:cs="Times New Roman"/>
          <w:color w:val="000000"/>
          <w:sz w:val="28"/>
          <w:szCs w:val="28"/>
          <w:lang w:val="ru-RU"/>
        </w:rPr>
        <w:t>, приведенном в Приложении №</w:t>
      </w:r>
      <w:r w:rsidR="00396CDB">
        <w:rPr>
          <w:rFonts w:eastAsia="Times New Roman CYR" w:cs="Times New Roman"/>
          <w:color w:val="000000"/>
          <w:sz w:val="28"/>
          <w:szCs w:val="28"/>
          <w:lang w:val="ru-RU"/>
        </w:rPr>
        <w:t xml:space="preserve"> 9</w:t>
      </w:r>
      <w:r w:rsidRPr="00B7538C">
        <w:rPr>
          <w:rFonts w:eastAsia="Times New Roman CYR" w:cs="Times New Roman"/>
          <w:color w:val="000000"/>
          <w:sz w:val="28"/>
          <w:szCs w:val="28"/>
          <w:lang w:val="ru-RU"/>
        </w:rPr>
        <w:t>,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E04EC" w:rsidRPr="00B7538C" w:rsidRDefault="006E04EC" w:rsidP="006E04EC">
      <w:pPr>
        <w:pStyle w:val="Standard"/>
        <w:autoSpaceDE w:val="0"/>
        <w:ind w:left="360"/>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б) </w:t>
      </w:r>
      <w:r w:rsidRPr="00B7538C">
        <w:rPr>
          <w:rFonts w:eastAsia="Times New Roman CYR" w:cs="Times New Roman"/>
          <w:color w:val="000000"/>
          <w:sz w:val="28"/>
          <w:szCs w:val="28"/>
          <w:lang w:val="ru-RU"/>
        </w:rPr>
        <w:t xml:space="preserve">календарные графики проведения соответствующих мероприятий, </w:t>
      </w:r>
    </w:p>
    <w:p w:rsidR="006E04EC" w:rsidRPr="00D30D13" w:rsidRDefault="006E04EC" w:rsidP="006E04EC">
      <w:pPr>
        <w:pStyle w:val="Standard"/>
        <w:autoSpaceDE w:val="0"/>
        <w:ind w:left="360"/>
        <w:jc w:val="both"/>
        <w:rPr>
          <w:rFonts w:eastAsia="Times New Roman CYR" w:cs="Times New Roman"/>
          <w:color w:val="000000"/>
          <w:sz w:val="28"/>
          <w:szCs w:val="28"/>
          <w:lang w:val="ru-RU"/>
        </w:rPr>
      </w:pPr>
      <w:r>
        <w:rPr>
          <w:rFonts w:eastAsia="Times New Roman CYR" w:cs="Times New Roman"/>
          <w:color w:val="000000"/>
          <w:sz w:val="28"/>
          <w:szCs w:val="28"/>
          <w:lang w:val="ru-RU"/>
        </w:rPr>
        <w:t xml:space="preserve">в) </w:t>
      </w:r>
      <w:r w:rsidRPr="00B7538C">
        <w:rPr>
          <w:rFonts w:eastAsia="Times New Roman CYR" w:cs="Times New Roman"/>
          <w:color w:val="000000"/>
          <w:sz w:val="28"/>
          <w:szCs w:val="28"/>
          <w:lang w:val="ru-RU"/>
        </w:rPr>
        <w:t>технико-экономические расчеты и обосновани</w:t>
      </w:r>
      <w:r>
        <w:rPr>
          <w:rFonts w:eastAsia="Times New Roman CYR" w:cs="Times New Roman"/>
          <w:color w:val="000000"/>
          <w:sz w:val="28"/>
          <w:szCs w:val="28"/>
          <w:lang w:val="ru-RU"/>
        </w:rPr>
        <w:t>я</w:t>
      </w:r>
      <w:r w:rsidRPr="00D30D13">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0C4222">
        <w:rPr>
          <w:color w:val="000000"/>
          <w:sz w:val="28"/>
          <w:szCs w:val="28"/>
        </w:rPr>
        <w:t>,</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1" w:name="_Toc420510605"/>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85150F" w:rsidRDefault="00C864E1" w:rsidP="006617FD">
      <w:pPr>
        <w:widowControl w:val="0"/>
        <w:numPr>
          <w:ilvl w:val="1"/>
          <w:numId w:val="6"/>
        </w:numPr>
        <w:ind w:left="0" w:firstLine="709"/>
        <w:jc w:val="both"/>
        <w:rPr>
          <w:color w:val="000000"/>
          <w:sz w:val="28"/>
          <w:szCs w:val="28"/>
        </w:rPr>
      </w:pPr>
      <w:r w:rsidRPr="0085150F">
        <w:rPr>
          <w:color w:val="000000"/>
          <w:sz w:val="28"/>
          <w:szCs w:val="28"/>
        </w:rPr>
        <w:t>С</w:t>
      </w:r>
      <w:r w:rsidR="00775F86" w:rsidRPr="0085150F">
        <w:rPr>
          <w:color w:val="000000"/>
          <w:sz w:val="28"/>
          <w:szCs w:val="28"/>
        </w:rPr>
        <w:t xml:space="preserve">ообщение о проведении </w:t>
      </w:r>
      <w:r w:rsidR="004B7051" w:rsidRPr="0085150F">
        <w:rPr>
          <w:color w:val="000000"/>
          <w:sz w:val="28"/>
          <w:szCs w:val="28"/>
        </w:rPr>
        <w:t xml:space="preserve">Конкурса </w:t>
      </w:r>
      <w:r w:rsidR="006714DD" w:rsidRPr="0085150F">
        <w:rPr>
          <w:color w:val="000000"/>
          <w:sz w:val="28"/>
          <w:szCs w:val="28"/>
        </w:rPr>
        <w:t>подлежит раз</w:t>
      </w:r>
      <w:r w:rsidR="00775F86" w:rsidRPr="0085150F">
        <w:rPr>
          <w:color w:val="000000"/>
          <w:sz w:val="28"/>
          <w:szCs w:val="28"/>
        </w:rPr>
        <w:t>мещен</w:t>
      </w:r>
      <w:r w:rsidR="00A4152A" w:rsidRPr="0085150F">
        <w:rPr>
          <w:color w:val="000000"/>
          <w:sz w:val="28"/>
          <w:szCs w:val="28"/>
        </w:rPr>
        <w:t>ию</w:t>
      </w:r>
      <w:bookmarkStart w:id="12" w:name="Par0"/>
      <w:bookmarkEnd w:id="12"/>
      <w:r w:rsidR="00847ACB">
        <w:rPr>
          <w:color w:val="000000"/>
          <w:sz w:val="28"/>
          <w:szCs w:val="28"/>
        </w:rPr>
        <w:t xml:space="preserve"> </w:t>
      </w:r>
      <w:r w:rsidR="00775F86" w:rsidRPr="0085150F">
        <w:rPr>
          <w:color w:val="000000"/>
          <w:sz w:val="28"/>
          <w:szCs w:val="28"/>
        </w:rPr>
        <w:t xml:space="preserve">на </w:t>
      </w:r>
      <w:r w:rsidR="0009572F" w:rsidRPr="0085150F">
        <w:rPr>
          <w:color w:val="000000"/>
          <w:sz w:val="28"/>
          <w:szCs w:val="28"/>
        </w:rPr>
        <w:t xml:space="preserve">Официальных </w:t>
      </w:r>
      <w:r w:rsidR="00210BC0" w:rsidRPr="0085150F">
        <w:rPr>
          <w:color w:val="000000"/>
          <w:sz w:val="28"/>
          <w:szCs w:val="28"/>
        </w:rPr>
        <w:t>сайт</w:t>
      </w:r>
      <w:r w:rsidR="0009572F" w:rsidRPr="0085150F">
        <w:rPr>
          <w:color w:val="000000"/>
          <w:sz w:val="28"/>
          <w:szCs w:val="28"/>
        </w:rPr>
        <w:t>ах</w:t>
      </w:r>
      <w:r w:rsidR="00FE622E" w:rsidRPr="0085150F">
        <w:rPr>
          <w:color w:val="000000"/>
          <w:sz w:val="28"/>
          <w:szCs w:val="28"/>
        </w:rPr>
        <w:t xml:space="preserve">, а также </w:t>
      </w:r>
      <w:r w:rsidR="0009572F" w:rsidRPr="0085150F">
        <w:rPr>
          <w:color w:val="000000"/>
          <w:sz w:val="28"/>
          <w:szCs w:val="28"/>
        </w:rPr>
        <w:t xml:space="preserve">опубликованию </w:t>
      </w:r>
      <w:r w:rsidR="00FE622E" w:rsidRPr="0085150F">
        <w:rPr>
          <w:color w:val="000000"/>
          <w:sz w:val="28"/>
          <w:szCs w:val="28"/>
        </w:rPr>
        <w:t xml:space="preserve">в </w:t>
      </w:r>
      <w:r w:rsidRPr="0085150F">
        <w:rPr>
          <w:color w:val="000000"/>
          <w:sz w:val="28"/>
          <w:szCs w:val="28"/>
        </w:rPr>
        <w:t xml:space="preserve">официальном издании </w:t>
      </w:r>
      <w:r w:rsidR="006D37A6" w:rsidRPr="0085150F">
        <w:rPr>
          <w:color w:val="000000"/>
          <w:sz w:val="28"/>
          <w:szCs w:val="28"/>
        </w:rPr>
        <w:t xml:space="preserve">не </w:t>
      </w:r>
      <w:r w:rsidRPr="0085150F">
        <w:rPr>
          <w:color w:val="000000"/>
          <w:sz w:val="28"/>
          <w:szCs w:val="28"/>
        </w:rPr>
        <w:t xml:space="preserve">менее чем за тридцать рабочих дней до дня истечения срока предоставления заявок на </w:t>
      </w:r>
      <w:r w:rsidRPr="0085150F">
        <w:rPr>
          <w:color w:val="000000"/>
          <w:sz w:val="28"/>
          <w:szCs w:val="28"/>
        </w:rPr>
        <w:lastRenderedPageBreak/>
        <w:t>участие в конкурсе</w:t>
      </w:r>
      <w:r w:rsidR="00D06BED" w:rsidRPr="0085150F">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3"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r w:rsidRPr="00B7538C">
        <w:rPr>
          <w:color w:val="000000"/>
          <w:sz w:val="28"/>
          <w:szCs w:val="28"/>
        </w:rPr>
        <w:t>Заявка оформляется на русском языке в письменной произвольной форме</w:t>
      </w:r>
      <w:r w:rsidR="000322EF">
        <w:rPr>
          <w:color w:val="000000"/>
          <w:sz w:val="28"/>
          <w:szCs w:val="28"/>
        </w:rPr>
        <w:t xml:space="preserve"> (ОБРАЗЕЦ ЗАЯВКИ – Приложение № 5 к Конкурсной документации)</w:t>
      </w:r>
      <w:r w:rsidRPr="00B7538C">
        <w:rPr>
          <w:color w:val="000000"/>
          <w:sz w:val="28"/>
          <w:szCs w:val="28"/>
        </w:rPr>
        <w:t xml:space="preserve">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0085150F">
        <w:rPr>
          <w:color w:val="000000"/>
          <w:sz w:val="28"/>
          <w:szCs w:val="28"/>
        </w:rPr>
        <w:t>ОБЪЕКТОВ ТЕПЛОСНАБЖЕНИЯ, НАХОДЯЩИХСЯ В СОБСТВЕННОСТИ МУНИЦИПАЛЬНОГО ОБРАЗОВАНИЯ</w:t>
      </w:r>
      <w:r w:rsidR="00364193">
        <w:rPr>
          <w:color w:val="000000"/>
          <w:sz w:val="28"/>
          <w:szCs w:val="28"/>
        </w:rPr>
        <w:t xml:space="preserve"> </w:t>
      </w:r>
      <w:r w:rsidR="0085150F">
        <w:rPr>
          <w:color w:val="000000"/>
          <w:sz w:val="28"/>
          <w:szCs w:val="28"/>
        </w:rPr>
        <w:t>«</w:t>
      </w:r>
      <w:r w:rsidR="00364193">
        <w:rPr>
          <w:color w:val="000000"/>
          <w:sz w:val="28"/>
          <w:szCs w:val="28"/>
        </w:rPr>
        <w:t>ПОЖВИНСКОЕ СЕЛЬСКОЕ ПОСЕЛЕНИЕ»</w:t>
      </w:r>
      <w:r w:rsidR="0085150F">
        <w:rPr>
          <w:color w:val="000000"/>
          <w:sz w:val="28"/>
          <w:szCs w:val="28"/>
        </w:rPr>
        <w:t>»</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w:t>
      </w:r>
      <w:r w:rsidR="004540A3">
        <w:rPr>
          <w:color w:val="000000"/>
          <w:sz w:val="28"/>
          <w:szCs w:val="28"/>
        </w:rPr>
        <w:t>о</w:t>
      </w:r>
      <w:r w:rsidRPr="00B7538C">
        <w:rPr>
          <w:color w:val="000000"/>
          <w:sz w:val="28"/>
          <w:szCs w:val="28"/>
        </w:rPr>
        <w:t xml:space="preserve">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w:t>
      </w:r>
      <w:r w:rsidR="00B62B52">
        <w:rPr>
          <w:color w:val="000000"/>
          <w:sz w:val="28"/>
          <w:szCs w:val="28"/>
        </w:rPr>
        <w:t>регистрации</w:t>
      </w:r>
      <w:r w:rsidR="00364193">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 xml:space="preserve">Заявитель вправе изменить или отозвать свою заявку на участие в </w:t>
      </w:r>
      <w:r w:rsidRPr="00B7538C">
        <w:rPr>
          <w:sz w:val="28"/>
          <w:szCs w:val="28"/>
        </w:rPr>
        <w:lastRenderedPageBreak/>
        <w:t>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4" w:name="_Toc420510607"/>
      <w:r w:rsidRPr="00B7538C">
        <w:rPr>
          <w:sz w:val="28"/>
          <w:szCs w:val="28"/>
        </w:rPr>
        <w:t xml:space="preserve">Место и срок предоставления </w:t>
      </w:r>
      <w:r w:rsidR="00AD4E3E" w:rsidRPr="00B7538C">
        <w:rPr>
          <w:sz w:val="28"/>
          <w:szCs w:val="28"/>
        </w:rPr>
        <w:t>Заявок</w:t>
      </w:r>
      <w:bookmarkEnd w:id="14"/>
    </w:p>
    <w:p w:rsidR="006714DD" w:rsidRPr="00B7538C" w:rsidRDefault="006714DD" w:rsidP="006617FD">
      <w:pPr>
        <w:autoSpaceDE w:val="0"/>
        <w:autoSpaceDN w:val="0"/>
        <w:adjustRightInd w:val="0"/>
        <w:jc w:val="center"/>
        <w:rPr>
          <w:sz w:val="28"/>
          <w:szCs w:val="28"/>
        </w:rPr>
      </w:pPr>
    </w:p>
    <w:p w:rsidR="006714DD" w:rsidRPr="001F53DE" w:rsidRDefault="00CB7560" w:rsidP="006617FD">
      <w:pPr>
        <w:widowControl w:val="0"/>
        <w:numPr>
          <w:ilvl w:val="1"/>
          <w:numId w:val="6"/>
        </w:numPr>
        <w:ind w:left="0" w:firstLine="709"/>
        <w:jc w:val="both"/>
        <w:rPr>
          <w:color w:val="000000"/>
          <w:sz w:val="28"/>
          <w:szCs w:val="28"/>
        </w:rPr>
      </w:pPr>
      <w:r w:rsidRPr="001F53DE">
        <w:rPr>
          <w:color w:val="000000"/>
          <w:sz w:val="28"/>
          <w:szCs w:val="28"/>
        </w:rPr>
        <w:t xml:space="preserve">Заявка должна быть </w:t>
      </w:r>
      <w:r w:rsidR="00C44A08" w:rsidRPr="001F53DE">
        <w:rPr>
          <w:color w:val="000000"/>
          <w:sz w:val="28"/>
          <w:szCs w:val="28"/>
        </w:rPr>
        <w:t>пре</w:t>
      </w:r>
      <w:r w:rsidRPr="001F53DE">
        <w:rPr>
          <w:color w:val="000000"/>
          <w:sz w:val="28"/>
          <w:szCs w:val="28"/>
        </w:rPr>
        <w:t xml:space="preserve">дставлена в </w:t>
      </w:r>
      <w:r w:rsidR="00F4656D" w:rsidRPr="001F53DE">
        <w:rPr>
          <w:color w:val="000000"/>
          <w:sz w:val="28"/>
          <w:szCs w:val="28"/>
        </w:rPr>
        <w:t xml:space="preserve">Конкурсную </w:t>
      </w:r>
      <w:r w:rsidRPr="001F53DE">
        <w:rPr>
          <w:color w:val="000000"/>
          <w:sz w:val="28"/>
          <w:szCs w:val="28"/>
        </w:rPr>
        <w:t xml:space="preserve">комиссию по адресу: </w:t>
      </w:r>
      <w:r w:rsidR="00364193">
        <w:rPr>
          <w:color w:val="000000"/>
          <w:sz w:val="28"/>
          <w:szCs w:val="28"/>
        </w:rPr>
        <w:t>Пермский край</w:t>
      </w:r>
      <w:r w:rsidR="004540A3">
        <w:rPr>
          <w:color w:val="000000"/>
          <w:sz w:val="28"/>
          <w:szCs w:val="28"/>
        </w:rPr>
        <w:t>,</w:t>
      </w:r>
      <w:r w:rsidR="00364193">
        <w:rPr>
          <w:color w:val="000000"/>
          <w:sz w:val="28"/>
          <w:szCs w:val="28"/>
        </w:rPr>
        <w:t xml:space="preserve"> Юсьвинский район</w:t>
      </w:r>
      <w:r w:rsidR="004540A3">
        <w:rPr>
          <w:color w:val="000000"/>
          <w:sz w:val="28"/>
          <w:szCs w:val="28"/>
        </w:rPr>
        <w:t>,</w:t>
      </w:r>
      <w:r w:rsidR="00364193">
        <w:rPr>
          <w:color w:val="000000"/>
          <w:sz w:val="28"/>
          <w:szCs w:val="28"/>
        </w:rPr>
        <w:t xml:space="preserve"> п. Пожва</w:t>
      </w:r>
      <w:r w:rsidR="004540A3">
        <w:rPr>
          <w:color w:val="000000"/>
          <w:sz w:val="28"/>
          <w:szCs w:val="28"/>
        </w:rPr>
        <w:t>,</w:t>
      </w:r>
      <w:r w:rsidR="00364193">
        <w:rPr>
          <w:color w:val="000000"/>
          <w:sz w:val="28"/>
          <w:szCs w:val="28"/>
        </w:rPr>
        <w:t xml:space="preserve"> ул. Судомеханическая</w:t>
      </w:r>
      <w:r w:rsidR="004540A3">
        <w:rPr>
          <w:color w:val="000000"/>
          <w:sz w:val="28"/>
          <w:szCs w:val="28"/>
        </w:rPr>
        <w:t>, д.</w:t>
      </w:r>
      <w:r w:rsidR="00364193">
        <w:rPr>
          <w:color w:val="000000"/>
          <w:sz w:val="28"/>
          <w:szCs w:val="28"/>
        </w:rPr>
        <w:t xml:space="preserve"> 9</w:t>
      </w:r>
      <w:r w:rsidRPr="001F53DE">
        <w:rPr>
          <w:color w:val="000000"/>
          <w:sz w:val="28"/>
          <w:szCs w:val="28"/>
        </w:rPr>
        <w:t xml:space="preserve">, в рабочие дни с </w:t>
      </w:r>
      <w:r w:rsidR="00364193">
        <w:rPr>
          <w:color w:val="000000"/>
          <w:sz w:val="28"/>
          <w:szCs w:val="28"/>
        </w:rPr>
        <w:t>9</w:t>
      </w:r>
      <w:r w:rsidRPr="001F53DE">
        <w:rPr>
          <w:color w:val="000000"/>
          <w:sz w:val="28"/>
          <w:szCs w:val="28"/>
        </w:rPr>
        <w:t xml:space="preserve"> час. 00 мин. до </w:t>
      </w:r>
      <w:r w:rsidR="00895800">
        <w:rPr>
          <w:color w:val="000000"/>
          <w:sz w:val="28"/>
          <w:szCs w:val="28"/>
        </w:rPr>
        <w:t>16</w:t>
      </w:r>
      <w:r w:rsidRPr="001F53DE">
        <w:rPr>
          <w:color w:val="000000"/>
          <w:sz w:val="28"/>
          <w:szCs w:val="28"/>
        </w:rPr>
        <w:t xml:space="preserve"> час. 00 мин., кроме перерыва на обед с </w:t>
      </w:r>
      <w:r w:rsidR="00364193">
        <w:rPr>
          <w:color w:val="000000"/>
          <w:sz w:val="28"/>
          <w:szCs w:val="28"/>
        </w:rPr>
        <w:t>13</w:t>
      </w:r>
      <w:r w:rsidRPr="001F53DE">
        <w:rPr>
          <w:color w:val="000000"/>
          <w:sz w:val="28"/>
          <w:szCs w:val="28"/>
        </w:rPr>
        <w:t xml:space="preserve"> час. </w:t>
      </w:r>
      <w:r w:rsidR="00C864E1" w:rsidRPr="001F53DE">
        <w:rPr>
          <w:color w:val="000000"/>
          <w:sz w:val="28"/>
          <w:szCs w:val="28"/>
        </w:rPr>
        <w:t xml:space="preserve">00 </w:t>
      </w:r>
      <w:r w:rsidRPr="001F53DE">
        <w:rPr>
          <w:color w:val="000000"/>
          <w:sz w:val="28"/>
          <w:szCs w:val="28"/>
        </w:rPr>
        <w:t xml:space="preserve"> мин</w:t>
      </w:r>
      <w:r w:rsidR="006F11B2" w:rsidRPr="001F53DE">
        <w:rPr>
          <w:color w:val="000000"/>
          <w:sz w:val="28"/>
          <w:szCs w:val="28"/>
        </w:rPr>
        <w:t>.</w:t>
      </w:r>
      <w:r w:rsidR="004540A3">
        <w:rPr>
          <w:color w:val="000000"/>
          <w:sz w:val="28"/>
          <w:szCs w:val="28"/>
        </w:rPr>
        <w:t xml:space="preserve"> </w:t>
      </w:r>
      <w:r w:rsidR="00C864E1" w:rsidRPr="001F53DE">
        <w:rPr>
          <w:color w:val="000000"/>
          <w:sz w:val="28"/>
          <w:szCs w:val="28"/>
        </w:rPr>
        <w:t>п</w:t>
      </w:r>
      <w:r w:rsidRPr="001F53DE">
        <w:rPr>
          <w:color w:val="000000"/>
          <w:sz w:val="28"/>
          <w:szCs w:val="28"/>
        </w:rPr>
        <w:t>о</w:t>
      </w:r>
      <w:r w:rsidR="00C864E1" w:rsidRPr="001F53DE">
        <w:rPr>
          <w:color w:val="000000"/>
          <w:sz w:val="28"/>
          <w:szCs w:val="28"/>
        </w:rPr>
        <w:t xml:space="preserve"> 1</w:t>
      </w:r>
      <w:r w:rsidR="00364193">
        <w:rPr>
          <w:color w:val="000000"/>
          <w:sz w:val="28"/>
          <w:szCs w:val="28"/>
        </w:rPr>
        <w:t>4</w:t>
      </w:r>
      <w:r w:rsidRPr="001F53DE">
        <w:rPr>
          <w:color w:val="000000"/>
          <w:sz w:val="28"/>
          <w:szCs w:val="28"/>
        </w:rPr>
        <w:t xml:space="preserve"> час. </w:t>
      </w:r>
      <w:r w:rsidR="00C864E1" w:rsidRPr="001F53DE">
        <w:rPr>
          <w:color w:val="000000"/>
          <w:sz w:val="28"/>
          <w:szCs w:val="28"/>
        </w:rPr>
        <w:t xml:space="preserve">00 </w:t>
      </w:r>
      <w:r w:rsidRPr="001F53DE">
        <w:rPr>
          <w:color w:val="000000"/>
          <w:sz w:val="28"/>
          <w:szCs w:val="28"/>
        </w:rPr>
        <w:t xml:space="preserve"> мин</w:t>
      </w:r>
      <w:r w:rsidR="006F11B2" w:rsidRPr="001F53DE">
        <w:rPr>
          <w:color w:val="000000"/>
          <w:sz w:val="28"/>
          <w:szCs w:val="28"/>
        </w:rPr>
        <w:t>.,</w:t>
      </w:r>
      <w:r w:rsidRPr="001F53DE">
        <w:rPr>
          <w:color w:val="000000"/>
          <w:sz w:val="28"/>
          <w:szCs w:val="28"/>
        </w:rPr>
        <w:t xml:space="preserve"> по м</w:t>
      </w:r>
      <w:r w:rsidR="00C864E1" w:rsidRPr="001F53DE">
        <w:rPr>
          <w:color w:val="000000"/>
          <w:sz w:val="28"/>
          <w:szCs w:val="28"/>
        </w:rPr>
        <w:t xml:space="preserve">естному </w:t>
      </w:r>
      <w:r w:rsidRPr="001F53DE">
        <w:rPr>
          <w:color w:val="000000"/>
          <w:sz w:val="28"/>
          <w:szCs w:val="28"/>
        </w:rPr>
        <w:t xml:space="preserve">времени </w:t>
      </w:r>
      <w:r w:rsidR="00FE622E" w:rsidRPr="00AB0B8A">
        <w:rPr>
          <w:color w:val="000000"/>
          <w:sz w:val="28"/>
          <w:szCs w:val="28"/>
        </w:rPr>
        <w:t xml:space="preserve">с </w:t>
      </w:r>
      <w:r w:rsidR="004540A3">
        <w:rPr>
          <w:color w:val="000000"/>
          <w:sz w:val="28"/>
          <w:szCs w:val="28"/>
        </w:rPr>
        <w:t>08 июня 2018</w:t>
      </w:r>
      <w:r w:rsidR="00FE622E" w:rsidRPr="00AB0B8A">
        <w:rPr>
          <w:color w:val="000000"/>
          <w:sz w:val="28"/>
          <w:szCs w:val="28"/>
        </w:rPr>
        <w:t xml:space="preserve"> г.</w:t>
      </w:r>
      <w:r w:rsidR="00F16D9B">
        <w:rPr>
          <w:color w:val="000000"/>
          <w:sz w:val="28"/>
          <w:szCs w:val="28"/>
        </w:rPr>
        <w:t xml:space="preserve"> </w:t>
      </w:r>
      <w:r w:rsidR="00B71A8F" w:rsidRPr="00AB0B8A">
        <w:rPr>
          <w:color w:val="000000"/>
          <w:sz w:val="28"/>
          <w:szCs w:val="28"/>
        </w:rPr>
        <w:t>п</w:t>
      </w:r>
      <w:r w:rsidRPr="00AB0B8A">
        <w:rPr>
          <w:color w:val="000000"/>
          <w:sz w:val="28"/>
          <w:szCs w:val="28"/>
        </w:rPr>
        <w:t>о</w:t>
      </w:r>
      <w:r w:rsidR="00895800">
        <w:rPr>
          <w:color w:val="000000"/>
          <w:sz w:val="28"/>
          <w:szCs w:val="28"/>
        </w:rPr>
        <w:t xml:space="preserve"> </w:t>
      </w:r>
      <w:r w:rsidR="004540A3">
        <w:rPr>
          <w:color w:val="000000"/>
          <w:sz w:val="28"/>
          <w:szCs w:val="28"/>
        </w:rPr>
        <w:t>20 июля 2018</w:t>
      </w:r>
      <w:r w:rsidR="00AB0B8A" w:rsidRPr="00AB0B8A">
        <w:rPr>
          <w:color w:val="000000"/>
          <w:sz w:val="28"/>
          <w:szCs w:val="28"/>
        </w:rPr>
        <w:t xml:space="preserve"> </w:t>
      </w:r>
      <w:r w:rsidRPr="00AB0B8A">
        <w:rPr>
          <w:color w:val="000000"/>
          <w:sz w:val="28"/>
          <w:szCs w:val="28"/>
        </w:rPr>
        <w:t>года</w:t>
      </w:r>
      <w:r w:rsidR="00AB0B8A" w:rsidRPr="00AB0B8A">
        <w:rPr>
          <w:color w:val="000000"/>
          <w:sz w:val="28"/>
          <w:szCs w:val="28"/>
        </w:rPr>
        <w:t>, и с 9</w:t>
      </w:r>
      <w:r w:rsidR="001F53DE" w:rsidRPr="00AB0B8A">
        <w:rPr>
          <w:color w:val="000000"/>
          <w:sz w:val="28"/>
          <w:szCs w:val="28"/>
        </w:rPr>
        <w:t xml:space="preserve"> ч</w:t>
      </w:r>
      <w:r w:rsidR="00895800">
        <w:rPr>
          <w:color w:val="000000"/>
          <w:sz w:val="28"/>
          <w:szCs w:val="28"/>
        </w:rPr>
        <w:t>ас. 00 мин. до 12</w:t>
      </w:r>
      <w:r w:rsidR="00AB0B8A" w:rsidRPr="00AB0B8A">
        <w:rPr>
          <w:color w:val="000000"/>
          <w:sz w:val="28"/>
          <w:szCs w:val="28"/>
        </w:rPr>
        <w:t xml:space="preserve"> час. 00 мин. </w:t>
      </w:r>
      <w:r w:rsidR="004540A3">
        <w:rPr>
          <w:color w:val="000000"/>
          <w:sz w:val="28"/>
          <w:szCs w:val="28"/>
        </w:rPr>
        <w:t>23 июля 2018</w:t>
      </w:r>
      <w:r w:rsidR="00B71A8F" w:rsidRPr="00AB0B8A">
        <w:rPr>
          <w:color w:val="000000"/>
          <w:sz w:val="28"/>
          <w:szCs w:val="28"/>
        </w:rPr>
        <w:t xml:space="preserve"> г</w:t>
      </w:r>
      <w:r w:rsidRPr="00AB0B8A">
        <w:rPr>
          <w:color w:val="000000"/>
          <w:sz w:val="28"/>
          <w:szCs w:val="28"/>
        </w:rPr>
        <w:t>.</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4540A3">
        <w:rPr>
          <w:color w:val="000000"/>
          <w:sz w:val="28"/>
          <w:szCs w:val="28"/>
        </w:rPr>
        <w:t xml:space="preserve"> </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4540A3" w:rsidP="006617FD">
      <w:pPr>
        <w:pStyle w:val="10"/>
        <w:numPr>
          <w:ilvl w:val="0"/>
          <w:numId w:val="6"/>
        </w:numPr>
        <w:spacing w:before="0" w:after="0"/>
        <w:rPr>
          <w:sz w:val="28"/>
          <w:szCs w:val="28"/>
        </w:rPr>
      </w:pPr>
      <w:bookmarkStart w:id="15" w:name="_Toc420510608"/>
      <w:r>
        <w:rPr>
          <w:sz w:val="28"/>
          <w:szCs w:val="28"/>
        </w:rPr>
        <w:t xml:space="preserve"> </w:t>
      </w:r>
      <w:r w:rsidR="00775F86" w:rsidRPr="00B7538C">
        <w:rPr>
          <w:sz w:val="28"/>
          <w:szCs w:val="28"/>
        </w:rPr>
        <w:t xml:space="preserve">Порядок, место и срок предоставления </w:t>
      </w:r>
      <w:r w:rsidR="00647C64" w:rsidRPr="00B7538C">
        <w:rPr>
          <w:sz w:val="28"/>
          <w:szCs w:val="28"/>
        </w:rPr>
        <w:t xml:space="preserve">Конкурсной </w:t>
      </w:r>
      <w:r w:rsidR="00775F86" w:rsidRPr="00B7538C">
        <w:rPr>
          <w:sz w:val="28"/>
          <w:szCs w:val="28"/>
        </w:rPr>
        <w:t>документации</w:t>
      </w:r>
      <w:bookmarkEnd w:id="15"/>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30D13" w:rsidRDefault="00CB7560" w:rsidP="00E75232">
      <w:pPr>
        <w:widowControl w:val="0"/>
        <w:numPr>
          <w:ilvl w:val="1"/>
          <w:numId w:val="6"/>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ставляется 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w:t>
      </w:r>
      <w:r w:rsidR="00EE4CED">
        <w:rPr>
          <w:color w:val="000000"/>
          <w:sz w:val="28"/>
          <w:szCs w:val="28"/>
        </w:rPr>
        <w:t>трех</w:t>
      </w:r>
      <w:r w:rsidR="004708D5" w:rsidRPr="00D30D13">
        <w:rPr>
          <w:color w:val="000000"/>
          <w:sz w:val="28"/>
          <w:szCs w:val="28"/>
        </w:rPr>
        <w:t xml:space="preserve"> рабочих дней со дня получения соответствующего заявления</w:t>
      </w:r>
      <w:r w:rsidR="003F79A1" w:rsidRPr="00B7538C">
        <w:rPr>
          <w:color w:val="000000"/>
          <w:sz w:val="28"/>
          <w:szCs w:val="28"/>
        </w:rPr>
        <w:t>.</w:t>
      </w:r>
      <w:r w:rsidR="00364193">
        <w:rPr>
          <w:color w:val="000000"/>
          <w:sz w:val="28"/>
          <w:szCs w:val="28"/>
        </w:rPr>
        <w:t xml:space="preserve"> </w:t>
      </w:r>
      <w:r w:rsidR="004708D5" w:rsidRPr="00D30D13">
        <w:rPr>
          <w:color w:val="000000"/>
          <w:sz w:val="28"/>
          <w:szCs w:val="28"/>
        </w:rPr>
        <w:t xml:space="preserve">При этом конкурсная документация предоставляется </w:t>
      </w:r>
      <w:r w:rsidR="000D49DF">
        <w:rPr>
          <w:color w:val="000000"/>
          <w:sz w:val="28"/>
          <w:szCs w:val="28"/>
        </w:rPr>
        <w:t>без взимания платы.</w:t>
      </w:r>
      <w:r w:rsidR="00B265D3">
        <w:rPr>
          <w:color w:val="000000"/>
          <w:sz w:val="28"/>
          <w:szCs w:val="28"/>
        </w:rPr>
        <w:t xml:space="preserve"> Предоставление конкурсной документации в форме электронного документа осуществляется без взимания платы (</w:t>
      </w:r>
      <w:r w:rsidR="004708D5" w:rsidRPr="00D30D13">
        <w:rPr>
          <w:i/>
          <w:color w:val="000000"/>
          <w:sz w:val="28"/>
          <w:szCs w:val="28"/>
        </w:rPr>
        <w:t xml:space="preserve">за исключением платы, которая может взиматься </w:t>
      </w:r>
      <w:r w:rsidR="00B265D3">
        <w:rPr>
          <w:i/>
          <w:color w:val="000000"/>
          <w:sz w:val="28"/>
          <w:szCs w:val="28"/>
        </w:rPr>
        <w:t>за предоставление конкурсной документации на электронном носителе).</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00EE4CED">
        <w:rPr>
          <w:color w:val="000000"/>
          <w:sz w:val="28"/>
          <w:szCs w:val="28"/>
        </w:rPr>
        <w:t>на Официальных сайтах</w:t>
      </w:r>
      <w:r w:rsidR="003100AD">
        <w:rPr>
          <w:color w:val="000000"/>
          <w:sz w:val="28"/>
          <w:szCs w:val="28"/>
        </w:rPr>
        <w:t xml:space="preserve"> без взимания платы</w:t>
      </w:r>
      <w:r w:rsidR="00210BC0" w:rsidRPr="00B7538C">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EE4CED" w:rsidP="006617FD">
      <w:pPr>
        <w:pStyle w:val="10"/>
        <w:numPr>
          <w:ilvl w:val="0"/>
          <w:numId w:val="6"/>
        </w:numPr>
        <w:spacing w:before="0" w:after="0"/>
        <w:rPr>
          <w:sz w:val="28"/>
          <w:szCs w:val="28"/>
        </w:rPr>
      </w:pPr>
      <w:bookmarkStart w:id="16" w:name="_Toc420510609"/>
      <w:r>
        <w:rPr>
          <w:sz w:val="28"/>
          <w:szCs w:val="28"/>
        </w:rPr>
        <w:t xml:space="preserve"> </w:t>
      </w:r>
      <w:r w:rsidR="00775F86" w:rsidRPr="00B7538C">
        <w:rPr>
          <w:sz w:val="28"/>
          <w:szCs w:val="28"/>
        </w:rPr>
        <w:t>Порядок предоставления разъяснений положений</w:t>
      </w:r>
      <w:r w:rsidR="002E1A4B">
        <w:rPr>
          <w:sz w:val="28"/>
          <w:szCs w:val="28"/>
        </w:rPr>
        <w:t xml:space="preserve"> </w:t>
      </w:r>
      <w:r w:rsidR="00647C64" w:rsidRPr="00B7538C">
        <w:rPr>
          <w:sz w:val="28"/>
          <w:szCs w:val="28"/>
        </w:rPr>
        <w:t xml:space="preserve">Конкурсной </w:t>
      </w:r>
      <w:r w:rsidR="00775F86" w:rsidRPr="00B7538C">
        <w:rPr>
          <w:sz w:val="28"/>
          <w:szCs w:val="28"/>
        </w:rPr>
        <w:t>документации</w:t>
      </w:r>
      <w:bookmarkEnd w:id="16"/>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lastRenderedPageBreak/>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002E1A4B">
        <w:rPr>
          <w:color w:val="000000"/>
          <w:sz w:val="28"/>
          <w:szCs w:val="28"/>
        </w:rPr>
        <w:t xml:space="preserve"> </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2E1A4B">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3E2B21" w:rsidP="006617FD">
      <w:pPr>
        <w:pStyle w:val="10"/>
        <w:numPr>
          <w:ilvl w:val="0"/>
          <w:numId w:val="6"/>
        </w:numPr>
        <w:spacing w:before="0" w:after="0"/>
        <w:rPr>
          <w:sz w:val="28"/>
          <w:szCs w:val="28"/>
        </w:rPr>
      </w:pPr>
      <w:bookmarkStart w:id="17" w:name="_Toc420510610"/>
      <w:r>
        <w:rPr>
          <w:sz w:val="28"/>
          <w:szCs w:val="28"/>
        </w:rPr>
        <w:t xml:space="preserve"> </w:t>
      </w:r>
      <w:r w:rsidR="002F77E9" w:rsidRPr="00B7538C">
        <w:rPr>
          <w:sz w:val="28"/>
          <w:szCs w:val="28"/>
        </w:rPr>
        <w:t xml:space="preserve">Способ обеспечения исполнения </w:t>
      </w:r>
      <w:r w:rsidR="00912AA6" w:rsidRPr="00B7538C">
        <w:rPr>
          <w:sz w:val="28"/>
          <w:szCs w:val="28"/>
        </w:rPr>
        <w:t xml:space="preserve">Концессионером </w:t>
      </w:r>
      <w:r w:rsidR="002F77E9" w:rsidRPr="00B7538C">
        <w:rPr>
          <w:sz w:val="28"/>
          <w:szCs w:val="28"/>
        </w:rPr>
        <w:t xml:space="preserve">обязательств по </w:t>
      </w:r>
      <w:r w:rsidR="005D54D6" w:rsidRPr="00B7538C">
        <w:rPr>
          <w:sz w:val="28"/>
          <w:szCs w:val="28"/>
        </w:rPr>
        <w:t xml:space="preserve">Концессионному </w:t>
      </w:r>
      <w:r w:rsidR="002F77E9" w:rsidRPr="00B7538C">
        <w:rPr>
          <w:sz w:val="28"/>
          <w:szCs w:val="28"/>
        </w:rPr>
        <w:t>соглашению</w:t>
      </w:r>
      <w:bookmarkEnd w:id="17"/>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w:t>
      </w:r>
      <w:r w:rsidR="003E2B21">
        <w:rPr>
          <w:color w:val="000000"/>
          <w:sz w:val="28"/>
          <w:szCs w:val="28"/>
        </w:rPr>
        <w:t xml:space="preserve">г. </w:t>
      </w:r>
      <w:r w:rsidR="00435CEA" w:rsidRPr="00B7538C">
        <w:rPr>
          <w:color w:val="000000"/>
          <w:sz w:val="28"/>
          <w:szCs w:val="28"/>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5D6A22" w:rsidRDefault="00435CEA" w:rsidP="006617FD">
      <w:pPr>
        <w:widowControl w:val="0"/>
        <w:numPr>
          <w:ilvl w:val="1"/>
          <w:numId w:val="6"/>
        </w:numPr>
        <w:ind w:left="0" w:firstLine="709"/>
        <w:jc w:val="both"/>
        <w:rPr>
          <w:color w:val="000000"/>
          <w:sz w:val="28"/>
          <w:szCs w:val="28"/>
        </w:rPr>
      </w:pPr>
      <w:r w:rsidRPr="005D6A22">
        <w:rPr>
          <w:color w:val="000000"/>
          <w:sz w:val="28"/>
          <w:szCs w:val="28"/>
        </w:rPr>
        <w:t xml:space="preserve">Сведения о размере и сроке действия банковской гарантии </w:t>
      </w:r>
      <w:r w:rsidR="003B67A4" w:rsidRPr="005D6A22">
        <w:rPr>
          <w:color w:val="000000"/>
          <w:sz w:val="28"/>
          <w:szCs w:val="28"/>
        </w:rPr>
        <w:t>указан</w:t>
      </w:r>
      <w:r w:rsidRPr="005D6A22">
        <w:rPr>
          <w:color w:val="000000"/>
          <w:sz w:val="28"/>
          <w:szCs w:val="28"/>
        </w:rPr>
        <w:t>ы</w:t>
      </w:r>
      <w:r w:rsidR="005D6A22" w:rsidRPr="005D6A22">
        <w:rPr>
          <w:color w:val="000000"/>
          <w:sz w:val="28"/>
          <w:szCs w:val="28"/>
        </w:rPr>
        <w:t xml:space="preserve"> в проекте</w:t>
      </w:r>
      <w:r w:rsidR="003B67A4" w:rsidRPr="005D6A22">
        <w:rPr>
          <w:color w:val="000000"/>
          <w:sz w:val="28"/>
          <w:szCs w:val="28"/>
        </w:rPr>
        <w:t xml:space="preserve"> Концессионного соглашения</w:t>
      </w:r>
      <w:r w:rsidRPr="005D6A22">
        <w:rPr>
          <w:color w:val="000000"/>
          <w:sz w:val="28"/>
          <w:szCs w:val="28"/>
        </w:rPr>
        <w:t xml:space="preserve"> (</w:t>
      </w:r>
      <w:r w:rsidR="003B67A4" w:rsidRPr="005D6A22">
        <w:rPr>
          <w:color w:val="000000"/>
          <w:sz w:val="28"/>
          <w:szCs w:val="28"/>
        </w:rPr>
        <w:t>Приложени</w:t>
      </w:r>
      <w:r w:rsidR="00272421" w:rsidRPr="005D6A22">
        <w:rPr>
          <w:color w:val="000000"/>
          <w:sz w:val="28"/>
          <w:szCs w:val="28"/>
        </w:rPr>
        <w:t>е</w:t>
      </w:r>
      <w:r w:rsidR="003B67A4" w:rsidRPr="005D6A22">
        <w:rPr>
          <w:color w:val="000000"/>
          <w:sz w:val="28"/>
          <w:szCs w:val="28"/>
        </w:rPr>
        <w:t xml:space="preserve"> № </w:t>
      </w:r>
      <w:r w:rsidR="005D6A22" w:rsidRPr="005D6A22">
        <w:rPr>
          <w:color w:val="000000"/>
          <w:sz w:val="28"/>
          <w:szCs w:val="28"/>
        </w:rPr>
        <w:t>1</w:t>
      </w:r>
      <w:r w:rsidR="003B67A4" w:rsidRPr="005D6A22">
        <w:rPr>
          <w:color w:val="000000"/>
          <w:sz w:val="28"/>
          <w:szCs w:val="28"/>
        </w:rPr>
        <w:t xml:space="preserve"> к Конкурсной документации</w:t>
      </w:r>
      <w:r w:rsidRPr="005D6A22">
        <w:rPr>
          <w:color w:val="000000"/>
          <w:sz w:val="28"/>
          <w:szCs w:val="28"/>
        </w:rPr>
        <w:t>)</w:t>
      </w:r>
      <w:r w:rsidR="002F77E9" w:rsidRPr="005D6A22">
        <w:rPr>
          <w:color w:val="000000"/>
          <w:sz w:val="28"/>
          <w:szCs w:val="28"/>
        </w:rPr>
        <w:t>.</w:t>
      </w:r>
    </w:p>
    <w:p w:rsidR="00E41C7F" w:rsidRPr="00B7538C" w:rsidRDefault="003E2B21" w:rsidP="006617FD">
      <w:pPr>
        <w:pStyle w:val="10"/>
        <w:numPr>
          <w:ilvl w:val="0"/>
          <w:numId w:val="6"/>
        </w:numPr>
        <w:spacing w:before="0" w:after="0"/>
        <w:rPr>
          <w:sz w:val="28"/>
          <w:szCs w:val="28"/>
        </w:rPr>
      </w:pPr>
      <w:bookmarkStart w:id="18" w:name="_Toc420510611"/>
      <w:r>
        <w:rPr>
          <w:sz w:val="28"/>
          <w:szCs w:val="28"/>
        </w:rPr>
        <w:t xml:space="preserve"> </w:t>
      </w:r>
      <w:r w:rsidR="00E41C7F" w:rsidRPr="005D6A22">
        <w:rPr>
          <w:sz w:val="28"/>
          <w:szCs w:val="28"/>
        </w:rPr>
        <w:t>Размер, порядок</w:t>
      </w:r>
      <w:r w:rsidR="00E41C7F" w:rsidRPr="00B7538C">
        <w:rPr>
          <w:sz w:val="28"/>
          <w:szCs w:val="28"/>
        </w:rPr>
        <w:t xml:space="preserve">, срок внесения </w:t>
      </w:r>
      <w:r w:rsidR="00647C64" w:rsidRPr="00B7538C">
        <w:rPr>
          <w:sz w:val="28"/>
          <w:szCs w:val="28"/>
        </w:rPr>
        <w:t>Задатка</w:t>
      </w:r>
      <w:bookmarkEnd w:id="18"/>
    </w:p>
    <w:p w:rsidR="00E41C7F" w:rsidRPr="00B7538C" w:rsidRDefault="00E41C7F" w:rsidP="006617FD">
      <w:pPr>
        <w:pStyle w:val="western"/>
        <w:spacing w:before="0" w:beforeAutospacing="0" w:after="0" w:afterAutospacing="0"/>
        <w:jc w:val="center"/>
        <w:rPr>
          <w:color w:val="000000"/>
          <w:sz w:val="28"/>
          <w:szCs w:val="28"/>
        </w:rPr>
      </w:pPr>
    </w:p>
    <w:p w:rsidR="002E1518" w:rsidRPr="001F53DE"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w:t>
      </w:r>
      <w:r w:rsidRPr="001F53DE">
        <w:rPr>
          <w:color w:val="000000"/>
          <w:sz w:val="28"/>
          <w:szCs w:val="28"/>
        </w:rPr>
        <w:t xml:space="preserve">размере </w:t>
      </w:r>
      <w:r w:rsidR="001F53DE">
        <w:rPr>
          <w:color w:val="000000"/>
          <w:sz w:val="28"/>
          <w:szCs w:val="28"/>
        </w:rPr>
        <w:t>1</w:t>
      </w:r>
      <w:r w:rsidR="003E2B21">
        <w:rPr>
          <w:color w:val="000000"/>
          <w:sz w:val="28"/>
          <w:szCs w:val="28"/>
        </w:rPr>
        <w:t>0 </w:t>
      </w:r>
      <w:r w:rsidR="00603E4E" w:rsidRPr="001F53DE">
        <w:rPr>
          <w:color w:val="000000"/>
          <w:sz w:val="28"/>
          <w:szCs w:val="28"/>
        </w:rPr>
        <w:t>000</w:t>
      </w:r>
      <w:r w:rsidR="003E2B21">
        <w:rPr>
          <w:color w:val="000000"/>
          <w:sz w:val="28"/>
          <w:szCs w:val="28"/>
        </w:rPr>
        <w:t>,00 рублей</w:t>
      </w:r>
      <w:r w:rsidRPr="001F53DE">
        <w:rPr>
          <w:color w:val="000000"/>
          <w:sz w:val="28"/>
          <w:szCs w:val="28"/>
        </w:rPr>
        <w:t xml:space="preserve"> (</w:t>
      </w:r>
      <w:r w:rsidR="003E2B21">
        <w:rPr>
          <w:color w:val="000000"/>
          <w:sz w:val="28"/>
          <w:szCs w:val="28"/>
        </w:rPr>
        <w:t>д</w:t>
      </w:r>
      <w:r w:rsidR="001F53DE">
        <w:rPr>
          <w:color w:val="000000"/>
          <w:sz w:val="28"/>
          <w:szCs w:val="28"/>
        </w:rPr>
        <w:t>есять</w:t>
      </w:r>
      <w:r w:rsidR="00603E4E" w:rsidRPr="001F53DE">
        <w:rPr>
          <w:color w:val="000000"/>
          <w:sz w:val="28"/>
          <w:szCs w:val="28"/>
        </w:rPr>
        <w:t xml:space="preserve"> тысяч</w:t>
      </w:r>
      <w:r w:rsidR="003E2B21">
        <w:rPr>
          <w:color w:val="000000"/>
          <w:sz w:val="28"/>
          <w:szCs w:val="28"/>
        </w:rPr>
        <w:t xml:space="preserve"> рублей</w:t>
      </w:r>
      <w:r w:rsidR="001F53DE">
        <w:rPr>
          <w:color w:val="000000"/>
          <w:sz w:val="28"/>
          <w:szCs w:val="28"/>
        </w:rPr>
        <w:t xml:space="preserve"> 00 копеек</w:t>
      </w:r>
      <w:r w:rsidR="003E2B21">
        <w:rPr>
          <w:color w:val="000000"/>
          <w:sz w:val="28"/>
          <w:szCs w:val="28"/>
        </w:rPr>
        <w:t>)</w:t>
      </w:r>
      <w:r w:rsidRPr="001F53DE">
        <w:rPr>
          <w:color w:val="000000"/>
          <w:sz w:val="28"/>
          <w:szCs w:val="28"/>
        </w:rPr>
        <w:t xml:space="preserve">. </w:t>
      </w:r>
    </w:p>
    <w:p w:rsidR="00DD6909" w:rsidRPr="001F53DE" w:rsidRDefault="00DD6909" w:rsidP="006617FD">
      <w:pPr>
        <w:widowControl w:val="0"/>
        <w:numPr>
          <w:ilvl w:val="1"/>
          <w:numId w:val="12"/>
        </w:numPr>
        <w:tabs>
          <w:tab w:val="clear" w:pos="1566"/>
          <w:tab w:val="num" w:pos="1567"/>
        </w:tabs>
        <w:ind w:left="0" w:firstLine="709"/>
        <w:jc w:val="both"/>
        <w:rPr>
          <w:color w:val="000000"/>
          <w:sz w:val="28"/>
          <w:szCs w:val="28"/>
        </w:rPr>
      </w:pPr>
      <w:r w:rsidRPr="001F53DE">
        <w:rPr>
          <w:color w:val="000000"/>
          <w:sz w:val="28"/>
          <w:szCs w:val="28"/>
        </w:rPr>
        <w:t xml:space="preserve">Задаток уплачивается </w:t>
      </w:r>
      <w:r w:rsidR="00B71A8F">
        <w:rPr>
          <w:color w:val="000000"/>
          <w:sz w:val="28"/>
          <w:szCs w:val="28"/>
        </w:rPr>
        <w:t xml:space="preserve">в срок </w:t>
      </w:r>
      <w:r w:rsidRPr="001F53DE">
        <w:rPr>
          <w:color w:val="000000"/>
          <w:sz w:val="28"/>
          <w:szCs w:val="28"/>
        </w:rPr>
        <w:t xml:space="preserve">до </w:t>
      </w:r>
      <w:r w:rsidR="001F53DE" w:rsidRPr="001F53DE">
        <w:rPr>
          <w:color w:val="000000"/>
          <w:sz w:val="28"/>
          <w:szCs w:val="28"/>
        </w:rPr>
        <w:t>1</w:t>
      </w:r>
      <w:r w:rsidR="00895800">
        <w:rPr>
          <w:color w:val="000000"/>
          <w:sz w:val="28"/>
          <w:szCs w:val="28"/>
        </w:rPr>
        <w:t>2</w:t>
      </w:r>
      <w:r w:rsidRPr="001F53DE">
        <w:rPr>
          <w:color w:val="000000"/>
          <w:sz w:val="28"/>
          <w:szCs w:val="28"/>
        </w:rPr>
        <w:t xml:space="preserve"> час. </w:t>
      </w:r>
      <w:r w:rsidR="00603E4E" w:rsidRPr="001F53DE">
        <w:rPr>
          <w:color w:val="000000"/>
          <w:sz w:val="28"/>
          <w:szCs w:val="28"/>
        </w:rPr>
        <w:t xml:space="preserve">00 </w:t>
      </w:r>
      <w:r w:rsidRPr="001F53DE">
        <w:rPr>
          <w:color w:val="000000"/>
          <w:sz w:val="28"/>
          <w:szCs w:val="28"/>
        </w:rPr>
        <w:t xml:space="preserve">мин. </w:t>
      </w:r>
      <w:r w:rsidR="003E2B21">
        <w:rPr>
          <w:color w:val="000000"/>
          <w:sz w:val="28"/>
          <w:szCs w:val="28"/>
        </w:rPr>
        <w:t>23 июля 2018</w:t>
      </w:r>
      <w:r w:rsidRPr="00482E35">
        <w:rPr>
          <w:color w:val="000000"/>
          <w:sz w:val="28"/>
          <w:szCs w:val="28"/>
        </w:rPr>
        <w:t xml:space="preserve"> года.</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Заявителем на счет со следующими реквизитами: </w:t>
      </w:r>
    </w:p>
    <w:p w:rsidR="00ED6774" w:rsidRPr="003E2B21" w:rsidRDefault="003E2B21" w:rsidP="003E2B21">
      <w:pPr>
        <w:pStyle w:val="aff0"/>
        <w:ind w:left="709"/>
        <w:jc w:val="both"/>
        <w:rPr>
          <w:sz w:val="28"/>
          <w:szCs w:val="28"/>
        </w:rPr>
      </w:pPr>
      <w:r w:rsidRPr="003E2B21">
        <w:rPr>
          <w:sz w:val="28"/>
          <w:szCs w:val="28"/>
        </w:rPr>
        <w:t xml:space="preserve">Расчетный  счет 40101810700000010003, </w:t>
      </w:r>
      <w:r w:rsidRPr="003E2B21">
        <w:rPr>
          <w:bCs/>
          <w:sz w:val="28"/>
          <w:szCs w:val="28"/>
        </w:rPr>
        <w:t>ИНН 8107012148</w:t>
      </w:r>
      <w:r w:rsidRPr="003E2B21">
        <w:rPr>
          <w:b/>
          <w:bCs/>
          <w:sz w:val="28"/>
          <w:szCs w:val="28"/>
        </w:rPr>
        <w:t xml:space="preserve"> </w:t>
      </w:r>
      <w:r w:rsidRPr="003E2B21">
        <w:rPr>
          <w:sz w:val="28"/>
          <w:szCs w:val="28"/>
        </w:rPr>
        <w:t>УФК по Пермскому краю отделение Пермь г. Пермь, БИК: 045773001, л/с 03563004330, владелец счета - Администрация Пожвинского сельского поселения, ОГРН - 1058107801058, ОКПО – 75503612,</w:t>
      </w:r>
      <w:r>
        <w:rPr>
          <w:sz w:val="28"/>
          <w:szCs w:val="28"/>
        </w:rPr>
        <w:t xml:space="preserve"> </w:t>
      </w:r>
      <w:r w:rsidRPr="003E2B21">
        <w:rPr>
          <w:sz w:val="28"/>
          <w:szCs w:val="28"/>
        </w:rPr>
        <w:t>К</w:t>
      </w:r>
      <w:r w:rsidR="00ED6774" w:rsidRPr="003E2B21">
        <w:rPr>
          <w:sz w:val="28"/>
          <w:szCs w:val="28"/>
        </w:rPr>
        <w:t>БК 99511105035100000120</w:t>
      </w:r>
      <w:r>
        <w:rPr>
          <w:sz w:val="28"/>
          <w:szCs w:val="28"/>
        </w:rPr>
        <w:t>.</w:t>
      </w:r>
    </w:p>
    <w:p w:rsidR="00DD6909" w:rsidRDefault="00DD6909" w:rsidP="00ED6774">
      <w:pPr>
        <w:widowControl w:val="0"/>
        <w:ind w:left="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w:t>
      </w:r>
      <w:r w:rsidR="00CD2EAA">
        <w:rPr>
          <w:color w:val="000000"/>
          <w:sz w:val="28"/>
          <w:szCs w:val="28"/>
        </w:rPr>
        <w:t>объектов теплоснабжения, находящихся в собственности муниципального образования «</w:t>
      </w:r>
      <w:r w:rsidR="002E1A4B">
        <w:rPr>
          <w:color w:val="000000"/>
          <w:sz w:val="28"/>
          <w:szCs w:val="28"/>
        </w:rPr>
        <w:t>Пожвинское сельское поселение</w:t>
      </w:r>
      <w:r w:rsidRPr="00B7538C">
        <w:rPr>
          <w:color w:val="000000"/>
          <w:sz w:val="28"/>
          <w:szCs w:val="28"/>
        </w:rPr>
        <w:t xml:space="preserve">». </w:t>
      </w:r>
    </w:p>
    <w:p w:rsidR="00ED6774" w:rsidRDefault="003E2B21" w:rsidP="00ED6774">
      <w:pPr>
        <w:widowControl w:val="0"/>
        <w:jc w:val="both"/>
      </w:pPr>
      <w:r>
        <w:rPr>
          <w:spacing w:val="-2"/>
          <w:sz w:val="28"/>
          <w:szCs w:val="28"/>
        </w:rPr>
        <w:t xml:space="preserve">           </w:t>
      </w:r>
      <w:r w:rsidR="00ED6774" w:rsidRPr="00ED6774">
        <w:rPr>
          <w:spacing w:val="-2"/>
          <w:sz w:val="28"/>
          <w:szCs w:val="28"/>
          <w:lang w:val="en-US"/>
        </w:rPr>
        <w:t>C</w:t>
      </w:r>
      <w:r w:rsidR="00ED6774" w:rsidRPr="00ED6774">
        <w:rPr>
          <w:rFonts w:eastAsia="Times New Roman CYR" w:cs="Times New Roman CYR"/>
          <w:spacing w:val="-2"/>
          <w:sz w:val="28"/>
          <w:szCs w:val="28"/>
        </w:rPr>
        <w:t>умма  задатка, внесенного победителем открытого конкурса, направляется в счет платы (в равных долях)</w:t>
      </w:r>
      <w:r w:rsidR="00ED6774" w:rsidRPr="00ED6774">
        <w:rPr>
          <w:rFonts w:eastAsia="Arial" w:cs="Arial"/>
          <w:spacing w:val="-2"/>
          <w:sz w:val="28"/>
          <w:szCs w:val="28"/>
        </w:rPr>
        <w:t>, вносимой Концессионером Концеденту за период использования (эксплуатации) объекта концессионного соглашения в течение всего срока использования (эксплуатации) объекта концессионного соглашения</w:t>
      </w:r>
      <w:r w:rsidR="00ED6774" w:rsidRPr="00ED6774">
        <w:rPr>
          <w:rFonts w:eastAsia="Times New Roman CYR" w:cs="Times New Roman CYR"/>
          <w:spacing w:val="-2"/>
          <w:sz w:val="28"/>
          <w:szCs w:val="28"/>
        </w:rPr>
        <w:t>.</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отзыва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Заявителем</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 (в любое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время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до</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lastRenderedPageBreak/>
        <w:t>срока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Заявок в Конкурсную</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комиссию) внесенная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комиссией</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уведомления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об</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отзыве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отзыва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 (в</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любое</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время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до</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 в Конкурсную</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комиссию</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Конкурсных</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предложений) внесенная</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ED6774">
        <w:rPr>
          <w:rFonts w:eastAsia="Times New Roman" w:cs="Times New Roman"/>
          <w:color w:val="000000"/>
          <w:sz w:val="28"/>
          <w:szCs w:val="28"/>
          <w:lang w:val="ru-RU"/>
        </w:rPr>
        <w:t xml:space="preserve"> </w:t>
      </w:r>
      <w:r w:rsidRPr="00B7538C">
        <w:rPr>
          <w:rFonts w:eastAsia="Times New Roman" w:cs="Times New Roman"/>
          <w:color w:val="000000"/>
          <w:sz w:val="28"/>
          <w:szCs w:val="28"/>
        </w:rPr>
        <w:t xml:space="preserve">возвращается в течение 5 (пяти) </w:t>
      </w:r>
      <w:r w:rsidR="00733E31">
        <w:rPr>
          <w:rFonts w:eastAsia="Times New Roman" w:cs="Times New Roman"/>
          <w:color w:val="000000"/>
          <w:sz w:val="28"/>
          <w:szCs w:val="28"/>
          <w:lang w:val="ru-RU"/>
        </w:rPr>
        <w:t>ра</w:t>
      </w:r>
      <w:r w:rsidRPr="00B7538C">
        <w:rPr>
          <w:rFonts w:eastAsia="Times New Roman" w:cs="Times New Roman"/>
          <w:color w:val="000000"/>
          <w:sz w:val="28"/>
          <w:szCs w:val="28"/>
        </w:rPr>
        <w:t>бочих</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уведомления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об</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отзыве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w:t>
      </w:r>
      <w:r w:rsidR="00733E31">
        <w:rPr>
          <w:rFonts w:eastAsia="Times New Roman" w:cs="Times New Roman"/>
          <w:color w:val="000000"/>
          <w:sz w:val="28"/>
          <w:szCs w:val="28"/>
          <w:lang w:val="ru-RU"/>
        </w:rPr>
        <w:t>сл</w:t>
      </w:r>
      <w:r w:rsidRPr="00B7538C">
        <w:rPr>
          <w:rFonts w:eastAsia="Times New Roman" w:cs="Times New Roman"/>
          <w:color w:val="000000"/>
          <w:sz w:val="28"/>
          <w:szCs w:val="28"/>
        </w:rPr>
        <w:t>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Заявок</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внесенная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таковой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w:t>
      </w:r>
      <w:r w:rsidR="00733E31">
        <w:rPr>
          <w:rFonts w:eastAsia="Times New Roman" w:cs="Times New Roman"/>
          <w:color w:val="000000"/>
          <w:sz w:val="28"/>
          <w:szCs w:val="28"/>
          <w:lang w:val="ru-RU"/>
        </w:rPr>
        <w:t>сл</w:t>
      </w:r>
      <w:r w:rsidRPr="00B7538C">
        <w:rPr>
          <w:rFonts w:eastAsia="Times New Roman" w:cs="Times New Roman"/>
          <w:color w:val="000000"/>
          <w:sz w:val="28"/>
          <w:szCs w:val="28"/>
        </w:rPr>
        <w:t>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Конкурсных</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внесенная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такого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если</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об</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отказе в допуске</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Заявителя к участию в Конкурсе, внесенная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со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дня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подписания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членами</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комиссии</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протокола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проведения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Предварительного</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отбора;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Сумма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Заявителю, представившему</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единственную</w:t>
      </w:r>
      <w:r w:rsidR="00733E31">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Заявку, если:</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rFonts w:eastAsia="Times New Roman" w:cs="Times New Roman"/>
          <w:color w:val="000000"/>
          <w:sz w:val="28"/>
          <w:szCs w:val="28"/>
        </w:rPr>
        <w:t>Концедентом предложения о заключении</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Концессионного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соглашении;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если в тридцатидневный</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дня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решения о признании</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w:t>
      </w:r>
      <w:r w:rsidR="00741125">
        <w:rPr>
          <w:rFonts w:eastAsia="Times New Roman" w:cs="Times New Roman"/>
          <w:color w:val="000000"/>
          <w:sz w:val="28"/>
          <w:szCs w:val="28"/>
          <w:lang w:val="ru-RU"/>
        </w:rPr>
        <w:t xml:space="preserve">а </w:t>
      </w:r>
      <w:r w:rsidRPr="00B7538C">
        <w:rPr>
          <w:rFonts w:eastAsia="Times New Roman" w:cs="Times New Roman"/>
          <w:color w:val="000000"/>
          <w:sz w:val="28"/>
          <w:szCs w:val="28"/>
        </w:rPr>
        <w:t>несостоявшимся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результатам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рассмотрения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представленного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только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одним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Концедентом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не</w:t>
      </w:r>
      <w:r w:rsidR="00F16D9B">
        <w:rPr>
          <w:rFonts w:eastAsia="Times New Roman" w:cs="Times New Roman"/>
          <w:color w:val="000000"/>
          <w:sz w:val="28"/>
          <w:szCs w:val="28"/>
          <w:lang w:val="ru-RU"/>
        </w:rPr>
        <w:t xml:space="preserve"> </w:t>
      </w:r>
      <w:r w:rsidRPr="00B7538C">
        <w:rPr>
          <w:rFonts w:eastAsia="Times New Roman" w:cs="Times New Roman"/>
          <w:color w:val="000000"/>
          <w:sz w:val="28"/>
          <w:szCs w:val="28"/>
        </w:rPr>
        <w:t>было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решение о заключении с этим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Концессионного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соглашения, Задаток, внесенный</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этим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возвращаетсяему в течение 15 (пятнадцати) рабочих</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дня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указанного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В случае</w:t>
      </w:r>
      <w:r w:rsidR="00F16D9B">
        <w:rPr>
          <w:rFonts w:cs="Times New Roman"/>
          <w:color w:val="000000"/>
          <w:sz w:val="28"/>
          <w:szCs w:val="28"/>
          <w:lang w:val="ru-RU"/>
        </w:rPr>
        <w:t>,</w:t>
      </w:r>
      <w:r w:rsidR="00741125">
        <w:rPr>
          <w:rFonts w:cs="Times New Roman"/>
          <w:color w:val="000000"/>
          <w:sz w:val="28"/>
          <w:szCs w:val="28"/>
          <w:lang w:val="ru-RU"/>
        </w:rPr>
        <w:t xml:space="preserve"> </w:t>
      </w:r>
      <w:r w:rsidRPr="00B7538C">
        <w:rPr>
          <w:rFonts w:cs="Times New Roman"/>
          <w:color w:val="000000"/>
          <w:sz w:val="28"/>
          <w:szCs w:val="28"/>
        </w:rPr>
        <w:t>если</w:t>
      </w:r>
      <w:r w:rsidR="00741125">
        <w:rPr>
          <w:rFonts w:cs="Times New Roman"/>
          <w:color w:val="000000"/>
          <w:sz w:val="28"/>
          <w:szCs w:val="28"/>
          <w:lang w:val="ru-RU"/>
        </w:rPr>
        <w:t xml:space="preserve"> </w:t>
      </w:r>
      <w:r w:rsidRPr="00B7538C">
        <w:rPr>
          <w:rFonts w:cs="Times New Roman"/>
          <w:color w:val="000000"/>
          <w:sz w:val="28"/>
          <w:szCs w:val="28"/>
        </w:rPr>
        <w:t>конкурс</w:t>
      </w:r>
      <w:r w:rsidR="00741125">
        <w:rPr>
          <w:rFonts w:cs="Times New Roman"/>
          <w:color w:val="000000"/>
          <w:sz w:val="28"/>
          <w:szCs w:val="28"/>
          <w:lang w:val="ru-RU"/>
        </w:rPr>
        <w:t xml:space="preserve"> </w:t>
      </w:r>
      <w:r w:rsidRPr="00B7538C">
        <w:rPr>
          <w:rFonts w:cs="Times New Roman"/>
          <w:color w:val="000000"/>
          <w:sz w:val="28"/>
          <w:szCs w:val="28"/>
        </w:rPr>
        <w:t>был</w:t>
      </w:r>
      <w:r w:rsidR="00741125">
        <w:rPr>
          <w:rFonts w:cs="Times New Roman"/>
          <w:color w:val="000000"/>
          <w:sz w:val="28"/>
          <w:szCs w:val="28"/>
          <w:lang w:val="ru-RU"/>
        </w:rPr>
        <w:t xml:space="preserve"> </w:t>
      </w:r>
      <w:r w:rsidRPr="00B7538C">
        <w:rPr>
          <w:rFonts w:cs="Times New Roman"/>
          <w:color w:val="000000"/>
          <w:sz w:val="28"/>
          <w:szCs w:val="28"/>
        </w:rPr>
        <w:t>признан</w:t>
      </w:r>
      <w:r w:rsidR="00741125">
        <w:rPr>
          <w:rFonts w:cs="Times New Roman"/>
          <w:color w:val="000000"/>
          <w:sz w:val="28"/>
          <w:szCs w:val="28"/>
          <w:lang w:val="ru-RU"/>
        </w:rPr>
        <w:t xml:space="preserve"> </w:t>
      </w:r>
      <w:r w:rsidRPr="00B7538C">
        <w:rPr>
          <w:rFonts w:cs="Times New Roman"/>
          <w:color w:val="000000"/>
          <w:sz w:val="28"/>
          <w:szCs w:val="28"/>
        </w:rPr>
        <w:t>со</w:t>
      </w:r>
      <w:r w:rsidR="00741125">
        <w:rPr>
          <w:rFonts w:cs="Times New Roman"/>
          <w:color w:val="000000"/>
          <w:sz w:val="28"/>
          <w:szCs w:val="28"/>
          <w:lang w:val="ru-RU"/>
        </w:rPr>
        <w:t>с</w:t>
      </w:r>
      <w:r w:rsidRPr="00B7538C">
        <w:rPr>
          <w:rFonts w:cs="Times New Roman"/>
          <w:color w:val="000000"/>
          <w:sz w:val="28"/>
          <w:szCs w:val="28"/>
        </w:rPr>
        <w:t>тоявшимся</w:t>
      </w:r>
      <w:r w:rsidR="00F16D9B">
        <w:rPr>
          <w:rFonts w:cs="Times New Roman"/>
          <w:color w:val="000000"/>
          <w:sz w:val="28"/>
          <w:szCs w:val="28"/>
          <w:lang w:val="ru-RU"/>
        </w:rPr>
        <w:t>,</w:t>
      </w:r>
      <w:r w:rsidR="00741125">
        <w:rPr>
          <w:rFonts w:cs="Times New Roman"/>
          <w:color w:val="000000"/>
          <w:sz w:val="28"/>
          <w:szCs w:val="28"/>
          <w:lang w:val="ru-RU"/>
        </w:rPr>
        <w:t xml:space="preserve"> </w:t>
      </w:r>
      <w:r w:rsidRPr="00B7538C">
        <w:rPr>
          <w:rFonts w:cs="Times New Roman"/>
          <w:color w:val="000000"/>
          <w:sz w:val="28"/>
          <w:szCs w:val="28"/>
        </w:rPr>
        <w:t>суммы</w:t>
      </w:r>
      <w:r w:rsidR="00741125">
        <w:rPr>
          <w:rFonts w:cs="Times New Roman"/>
          <w:color w:val="000000"/>
          <w:sz w:val="28"/>
          <w:szCs w:val="28"/>
          <w:lang w:val="ru-RU"/>
        </w:rPr>
        <w:t xml:space="preserve"> </w:t>
      </w:r>
      <w:r w:rsidRPr="00B7538C">
        <w:rPr>
          <w:rFonts w:eastAsia="Times New Roman" w:cs="Times New Roman"/>
          <w:color w:val="000000"/>
          <w:sz w:val="28"/>
          <w:szCs w:val="28"/>
        </w:rPr>
        <w:t>внесенных</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Задатков</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возвращаются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всем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Участникам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за</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исключением</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Победителя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в течение 5 (пяти) рабочих</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со</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дня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подписания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протокола о результатах</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проведения</w:t>
      </w:r>
      <w:r w:rsidR="00741125">
        <w:rPr>
          <w:rFonts w:eastAsia="Times New Roman" w:cs="Times New Roman"/>
          <w:color w:val="000000"/>
          <w:sz w:val="28"/>
          <w:szCs w:val="28"/>
          <w:lang w:val="ru-RU"/>
        </w:rPr>
        <w:t xml:space="preserve"> </w:t>
      </w:r>
      <w:r w:rsidRPr="00B7538C">
        <w:rPr>
          <w:rFonts w:eastAsia="Times New Roman" w:cs="Times New Roman"/>
          <w:color w:val="000000"/>
          <w:sz w:val="28"/>
          <w:szCs w:val="28"/>
        </w:rPr>
        <w:t xml:space="preserve">Конкурса.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w:t>
      </w:r>
      <w:r w:rsidR="00F16D9B">
        <w:rPr>
          <w:color w:val="000000"/>
          <w:sz w:val="28"/>
          <w:szCs w:val="28"/>
        </w:rPr>
        <w:t>становленный срок Концессионное соглашение</w:t>
      </w:r>
      <w:r w:rsidRPr="00B7538C">
        <w:rPr>
          <w:color w:val="000000"/>
          <w:sz w:val="28"/>
          <w:szCs w:val="28"/>
        </w:rPr>
        <w:t>,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3E2B21" w:rsidP="006617FD">
      <w:pPr>
        <w:pStyle w:val="10"/>
        <w:numPr>
          <w:ilvl w:val="0"/>
          <w:numId w:val="6"/>
        </w:numPr>
        <w:spacing w:before="0" w:after="0"/>
        <w:rPr>
          <w:sz w:val="28"/>
          <w:szCs w:val="28"/>
        </w:rPr>
      </w:pPr>
      <w:bookmarkStart w:id="19" w:name="_Toc420510612"/>
      <w:r>
        <w:rPr>
          <w:sz w:val="28"/>
          <w:szCs w:val="28"/>
        </w:rPr>
        <w:t xml:space="preserve"> </w:t>
      </w:r>
      <w:r w:rsidR="008073B0" w:rsidRPr="00B7538C">
        <w:rPr>
          <w:sz w:val="28"/>
          <w:szCs w:val="28"/>
        </w:rPr>
        <w:t>Концессионная плата</w:t>
      </w:r>
      <w:bookmarkEnd w:id="19"/>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603E4E" w:rsidRPr="00603E4E" w:rsidRDefault="00603E4E" w:rsidP="00603E4E">
      <w:pPr>
        <w:pStyle w:val="aff0"/>
        <w:numPr>
          <w:ilvl w:val="1"/>
          <w:numId w:val="6"/>
        </w:numPr>
        <w:tabs>
          <w:tab w:val="clear" w:pos="1566"/>
        </w:tabs>
        <w:ind w:left="0" w:firstLine="709"/>
        <w:jc w:val="both"/>
        <w:rPr>
          <w:sz w:val="28"/>
          <w:szCs w:val="28"/>
        </w:rPr>
      </w:pPr>
      <w:r w:rsidRPr="00603E4E">
        <w:rPr>
          <w:sz w:val="28"/>
          <w:szCs w:val="28"/>
        </w:rPr>
        <w:t>Концессионная плата по Концессионному соглашению не устанавливается в соответствии с ч.1.1. ст. 7 Федерального закона от 21 июля 2005 года № 115-ФЗ «О концессионных соглашениях».</w:t>
      </w:r>
    </w:p>
    <w:p w:rsidR="001E5F06" w:rsidRPr="00B7538C" w:rsidRDefault="001E5F06" w:rsidP="003E2B21">
      <w:pPr>
        <w:pStyle w:val="western"/>
        <w:spacing w:before="0" w:beforeAutospacing="0" w:after="0" w:afterAutospacing="0"/>
        <w:rPr>
          <w:b/>
          <w:bCs/>
          <w:color w:val="000000"/>
          <w:sz w:val="28"/>
          <w:szCs w:val="28"/>
        </w:rPr>
      </w:pPr>
    </w:p>
    <w:p w:rsidR="001E5F06" w:rsidRPr="00B7538C" w:rsidRDefault="003E2B21" w:rsidP="006617FD">
      <w:pPr>
        <w:pStyle w:val="10"/>
        <w:numPr>
          <w:ilvl w:val="0"/>
          <w:numId w:val="6"/>
        </w:numPr>
        <w:spacing w:before="0" w:after="0"/>
        <w:rPr>
          <w:sz w:val="28"/>
          <w:szCs w:val="28"/>
        </w:rPr>
      </w:pPr>
      <w:bookmarkStart w:id="20" w:name="_Toc420510613"/>
      <w:r>
        <w:rPr>
          <w:sz w:val="28"/>
          <w:szCs w:val="28"/>
        </w:rPr>
        <w:t xml:space="preserve"> </w:t>
      </w:r>
      <w:r w:rsidR="001E5F06" w:rsidRPr="00B7538C">
        <w:rPr>
          <w:sz w:val="28"/>
          <w:szCs w:val="28"/>
        </w:rPr>
        <w:t xml:space="preserve">Порядок, место и срок представления </w:t>
      </w:r>
      <w:r w:rsidR="008073B0" w:rsidRPr="00B7538C">
        <w:rPr>
          <w:sz w:val="28"/>
          <w:szCs w:val="28"/>
        </w:rPr>
        <w:t xml:space="preserve">Конкурсных </w:t>
      </w:r>
      <w:r w:rsidR="001E5F06" w:rsidRPr="00B7538C">
        <w:rPr>
          <w:sz w:val="28"/>
          <w:szCs w:val="28"/>
        </w:rPr>
        <w:t>предложений</w:t>
      </w:r>
      <w:bookmarkEnd w:id="20"/>
    </w:p>
    <w:p w:rsidR="001E5F06" w:rsidRPr="00B7538C" w:rsidRDefault="001E5F06" w:rsidP="006617FD">
      <w:pPr>
        <w:pStyle w:val="western"/>
        <w:spacing w:before="0" w:beforeAutospacing="0" w:after="0" w:afterAutospacing="0"/>
        <w:jc w:val="center"/>
        <w:rPr>
          <w:color w:val="000000"/>
          <w:sz w:val="28"/>
          <w:szCs w:val="28"/>
        </w:rPr>
      </w:pPr>
    </w:p>
    <w:p w:rsidR="001E5F06" w:rsidRPr="00D869D7" w:rsidRDefault="001E5F06" w:rsidP="006617FD">
      <w:pPr>
        <w:widowControl w:val="0"/>
        <w:numPr>
          <w:ilvl w:val="1"/>
          <w:numId w:val="12"/>
        </w:numPr>
        <w:tabs>
          <w:tab w:val="clear" w:pos="1566"/>
          <w:tab w:val="num" w:pos="1567"/>
        </w:tabs>
        <w:ind w:left="0" w:firstLine="709"/>
        <w:jc w:val="both"/>
        <w:rPr>
          <w:color w:val="000000"/>
          <w:sz w:val="28"/>
          <w:szCs w:val="28"/>
        </w:rPr>
      </w:pPr>
      <w:r w:rsidRPr="00D869D7">
        <w:rPr>
          <w:color w:val="000000"/>
          <w:sz w:val="28"/>
          <w:szCs w:val="28"/>
        </w:rPr>
        <w:t xml:space="preserve">Конкурсное предложение должно быть оформлено </w:t>
      </w:r>
      <w:r w:rsidR="00A9149C" w:rsidRPr="00D869D7">
        <w:rPr>
          <w:color w:val="000000"/>
          <w:sz w:val="28"/>
          <w:szCs w:val="28"/>
        </w:rPr>
        <w:t xml:space="preserve">Участниками </w:t>
      </w:r>
      <w:r w:rsidRPr="00D869D7">
        <w:rPr>
          <w:color w:val="000000"/>
          <w:sz w:val="28"/>
          <w:szCs w:val="28"/>
        </w:rPr>
        <w:t xml:space="preserve">конкурса в соответствии с требованиями </w:t>
      </w:r>
      <w:r w:rsidR="00435CEA" w:rsidRPr="00D869D7">
        <w:rPr>
          <w:color w:val="000000"/>
          <w:sz w:val="28"/>
          <w:szCs w:val="28"/>
        </w:rPr>
        <w:t xml:space="preserve">Конкурсной </w:t>
      </w:r>
      <w:r w:rsidRPr="00D869D7">
        <w:rPr>
          <w:color w:val="000000"/>
          <w:sz w:val="28"/>
          <w:szCs w:val="28"/>
        </w:rPr>
        <w:t xml:space="preserve">документации и </w:t>
      </w:r>
      <w:r w:rsidR="005A25A2" w:rsidRPr="00D869D7">
        <w:rPr>
          <w:color w:val="000000"/>
          <w:sz w:val="28"/>
          <w:szCs w:val="28"/>
        </w:rPr>
        <w:t xml:space="preserve">представлено </w:t>
      </w:r>
      <w:r w:rsidRPr="00D869D7">
        <w:rPr>
          <w:color w:val="000000"/>
          <w:sz w:val="28"/>
          <w:szCs w:val="28"/>
        </w:rPr>
        <w:t xml:space="preserve">по адресу: </w:t>
      </w:r>
      <w:r w:rsidR="00B31318">
        <w:rPr>
          <w:color w:val="000000"/>
          <w:sz w:val="28"/>
          <w:szCs w:val="28"/>
        </w:rPr>
        <w:t>Пермский край</w:t>
      </w:r>
      <w:r w:rsidR="003E2B21">
        <w:rPr>
          <w:color w:val="000000"/>
          <w:sz w:val="28"/>
          <w:szCs w:val="28"/>
        </w:rPr>
        <w:t>,</w:t>
      </w:r>
      <w:r w:rsidR="00B31318">
        <w:rPr>
          <w:color w:val="000000"/>
          <w:sz w:val="28"/>
          <w:szCs w:val="28"/>
        </w:rPr>
        <w:t xml:space="preserve"> Юсьвинский район</w:t>
      </w:r>
      <w:r w:rsidR="003E2B21">
        <w:rPr>
          <w:color w:val="000000"/>
          <w:sz w:val="28"/>
          <w:szCs w:val="28"/>
        </w:rPr>
        <w:t>,</w:t>
      </w:r>
      <w:r w:rsidR="00B31318">
        <w:rPr>
          <w:color w:val="000000"/>
          <w:sz w:val="28"/>
          <w:szCs w:val="28"/>
        </w:rPr>
        <w:t xml:space="preserve"> п. Пожва</w:t>
      </w:r>
      <w:r w:rsidR="003E2B21">
        <w:rPr>
          <w:color w:val="000000"/>
          <w:sz w:val="28"/>
          <w:szCs w:val="28"/>
        </w:rPr>
        <w:t>,</w:t>
      </w:r>
      <w:r w:rsidR="00B31318">
        <w:rPr>
          <w:color w:val="000000"/>
          <w:sz w:val="28"/>
          <w:szCs w:val="28"/>
        </w:rPr>
        <w:t xml:space="preserve"> ул. Судомеханическая</w:t>
      </w:r>
      <w:r w:rsidR="003E2B21">
        <w:rPr>
          <w:color w:val="000000"/>
          <w:sz w:val="28"/>
          <w:szCs w:val="28"/>
        </w:rPr>
        <w:t>, д.</w:t>
      </w:r>
      <w:r w:rsidR="00B31318">
        <w:rPr>
          <w:color w:val="000000"/>
          <w:sz w:val="28"/>
          <w:szCs w:val="28"/>
        </w:rPr>
        <w:t xml:space="preserve"> 9</w:t>
      </w:r>
      <w:r w:rsidR="00B31318" w:rsidRPr="001F53DE">
        <w:rPr>
          <w:color w:val="000000"/>
          <w:sz w:val="28"/>
          <w:szCs w:val="28"/>
        </w:rPr>
        <w:t xml:space="preserve">, в рабочие дни с </w:t>
      </w:r>
      <w:r w:rsidR="00B31318">
        <w:rPr>
          <w:color w:val="000000"/>
          <w:sz w:val="28"/>
          <w:szCs w:val="28"/>
        </w:rPr>
        <w:t>9</w:t>
      </w:r>
      <w:r w:rsidR="00B31318" w:rsidRPr="001F53DE">
        <w:rPr>
          <w:color w:val="000000"/>
          <w:sz w:val="28"/>
          <w:szCs w:val="28"/>
        </w:rPr>
        <w:t xml:space="preserve"> час. 00 мин. до </w:t>
      </w:r>
      <w:r w:rsidR="00895800">
        <w:rPr>
          <w:color w:val="000000"/>
          <w:sz w:val="28"/>
          <w:szCs w:val="28"/>
        </w:rPr>
        <w:t>16</w:t>
      </w:r>
      <w:r w:rsidR="00B31318" w:rsidRPr="001F53DE">
        <w:rPr>
          <w:color w:val="000000"/>
          <w:sz w:val="28"/>
          <w:szCs w:val="28"/>
        </w:rPr>
        <w:t xml:space="preserve"> час. 00 мин., кроме перерыва на обед с </w:t>
      </w:r>
      <w:r w:rsidR="00B31318">
        <w:rPr>
          <w:color w:val="000000"/>
          <w:sz w:val="28"/>
          <w:szCs w:val="28"/>
        </w:rPr>
        <w:t>13</w:t>
      </w:r>
      <w:r w:rsidR="00B31318" w:rsidRPr="001F53DE">
        <w:rPr>
          <w:color w:val="000000"/>
          <w:sz w:val="28"/>
          <w:szCs w:val="28"/>
        </w:rPr>
        <w:t xml:space="preserve"> час. 00  мин.</w:t>
      </w:r>
      <w:r w:rsidR="003E2B21">
        <w:rPr>
          <w:color w:val="000000"/>
          <w:sz w:val="28"/>
          <w:szCs w:val="28"/>
        </w:rPr>
        <w:t xml:space="preserve"> </w:t>
      </w:r>
      <w:r w:rsidR="00B31318" w:rsidRPr="001F53DE">
        <w:rPr>
          <w:color w:val="000000"/>
          <w:sz w:val="28"/>
          <w:szCs w:val="28"/>
        </w:rPr>
        <w:t>по 1</w:t>
      </w:r>
      <w:r w:rsidR="00B31318">
        <w:rPr>
          <w:color w:val="000000"/>
          <w:sz w:val="28"/>
          <w:szCs w:val="28"/>
        </w:rPr>
        <w:t>4</w:t>
      </w:r>
      <w:r w:rsidR="00B31318" w:rsidRPr="001F53DE">
        <w:rPr>
          <w:color w:val="000000"/>
          <w:sz w:val="28"/>
          <w:szCs w:val="28"/>
        </w:rPr>
        <w:t xml:space="preserve"> час. 00  мин., по местному времени</w:t>
      </w:r>
      <w:r w:rsidRPr="00D869D7">
        <w:rPr>
          <w:color w:val="000000"/>
          <w:sz w:val="28"/>
          <w:szCs w:val="28"/>
        </w:rPr>
        <w:t xml:space="preserve"> с</w:t>
      </w:r>
      <w:r w:rsidR="00D22D9A">
        <w:rPr>
          <w:color w:val="000000"/>
          <w:sz w:val="28"/>
          <w:szCs w:val="28"/>
        </w:rPr>
        <w:t xml:space="preserve"> </w:t>
      </w:r>
      <w:r w:rsidR="003E2B21">
        <w:rPr>
          <w:color w:val="000000"/>
          <w:sz w:val="28"/>
          <w:szCs w:val="28"/>
        </w:rPr>
        <w:t>24 июля 2018 г</w:t>
      </w:r>
      <w:r w:rsidR="00895800">
        <w:rPr>
          <w:color w:val="000000"/>
          <w:sz w:val="28"/>
          <w:szCs w:val="28"/>
        </w:rPr>
        <w:t xml:space="preserve">. по </w:t>
      </w:r>
      <w:r w:rsidR="003E2B21">
        <w:rPr>
          <w:color w:val="000000"/>
          <w:sz w:val="28"/>
          <w:szCs w:val="28"/>
        </w:rPr>
        <w:t>27 июля 2018</w:t>
      </w:r>
      <w:r w:rsidRPr="00D869D7">
        <w:rPr>
          <w:color w:val="000000"/>
          <w:sz w:val="28"/>
          <w:szCs w:val="28"/>
        </w:rPr>
        <w:t xml:space="preserve"> г.</w:t>
      </w:r>
      <w:r w:rsidR="00B71A8F">
        <w:rPr>
          <w:color w:val="000000"/>
          <w:sz w:val="28"/>
          <w:szCs w:val="28"/>
        </w:rPr>
        <w:t>, и с 0</w:t>
      </w:r>
      <w:r w:rsidR="00D22D9A">
        <w:rPr>
          <w:color w:val="000000"/>
          <w:sz w:val="28"/>
          <w:szCs w:val="28"/>
        </w:rPr>
        <w:t>9</w:t>
      </w:r>
      <w:r w:rsidR="00895800">
        <w:rPr>
          <w:color w:val="000000"/>
          <w:sz w:val="28"/>
          <w:szCs w:val="28"/>
        </w:rPr>
        <w:t>:00 часов до 12</w:t>
      </w:r>
      <w:r w:rsidR="00D22D9A">
        <w:rPr>
          <w:color w:val="000000"/>
          <w:sz w:val="28"/>
          <w:szCs w:val="28"/>
        </w:rPr>
        <w:t xml:space="preserve">:00 часов по местному времени </w:t>
      </w:r>
      <w:r w:rsidR="003E2B21">
        <w:rPr>
          <w:color w:val="000000"/>
          <w:sz w:val="28"/>
          <w:szCs w:val="28"/>
        </w:rPr>
        <w:t>30 июля 2018</w:t>
      </w:r>
      <w:r w:rsidR="00B71A8F">
        <w:rPr>
          <w:color w:val="000000"/>
          <w:sz w:val="28"/>
          <w:szCs w:val="28"/>
        </w:rPr>
        <w:t xml:space="preserve"> года.</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 xml:space="preserve">конкурса, и представляется в конкурсную комиссию в установленном конкурсной документацией порядке в отдельном запечатанном конверте.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00F16D9B">
        <w:rPr>
          <w:color w:val="000000"/>
          <w:sz w:val="28"/>
          <w:szCs w:val="28"/>
        </w:rPr>
        <w:t>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На конверте с Конкурсным предложением должно быть указано: «КОНКУРСНОЕ ПРЕДЛОЖЕНИЕ ПО КОНКУРСУ НА ПРАВО ЗАКЛЮЧЕНИЯ КОНЦЕС</w:t>
      </w:r>
      <w:r w:rsidR="00B5596F">
        <w:rPr>
          <w:color w:val="000000"/>
          <w:sz w:val="28"/>
          <w:szCs w:val="28"/>
        </w:rPr>
        <w:t xml:space="preserve">СИОННОГО СОГЛАШЕНИЯ В ОНОШЕНИИ ОБЪЕКТОВ </w:t>
      </w:r>
      <w:r w:rsidR="00B5596F">
        <w:rPr>
          <w:color w:val="000000"/>
          <w:sz w:val="28"/>
          <w:szCs w:val="28"/>
        </w:rPr>
        <w:lastRenderedPageBreak/>
        <w:t>ТЕПЛОСНАБЖЕНИЯ, НАХОДЯЩИХСЯ В СОБСТВЕННОСТИ МУНИЦИПАЛЬНОГО ОБРАЗОВАНИЯ</w:t>
      </w:r>
      <w:r w:rsidR="00B31318">
        <w:rPr>
          <w:color w:val="000000"/>
          <w:sz w:val="28"/>
          <w:szCs w:val="28"/>
        </w:rPr>
        <w:t xml:space="preserve"> </w:t>
      </w:r>
      <w:r w:rsidR="00B5596F">
        <w:rPr>
          <w:color w:val="000000"/>
          <w:sz w:val="28"/>
          <w:szCs w:val="28"/>
        </w:rPr>
        <w:t>«</w:t>
      </w:r>
      <w:r w:rsidR="00B31318">
        <w:rPr>
          <w:color w:val="000000"/>
          <w:sz w:val="28"/>
          <w:szCs w:val="28"/>
        </w:rPr>
        <w:t>ПОЖВИНСКОЕ СЕЛЬСКОЕ ПОСЕЛЕНИЕ</w:t>
      </w:r>
      <w:r w:rsidR="00B5596F">
        <w:rPr>
          <w:color w:val="000000"/>
          <w:sz w:val="28"/>
          <w:szCs w:val="28"/>
        </w:rPr>
        <w:t>»</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B31318">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3333B0" w:rsidP="006617FD">
      <w:pPr>
        <w:pStyle w:val="10"/>
        <w:numPr>
          <w:ilvl w:val="0"/>
          <w:numId w:val="6"/>
        </w:numPr>
        <w:spacing w:before="0" w:after="0"/>
        <w:rPr>
          <w:sz w:val="28"/>
          <w:szCs w:val="28"/>
        </w:rPr>
      </w:pPr>
      <w:bookmarkStart w:id="21" w:name="_Toc420510614"/>
      <w:r>
        <w:rPr>
          <w:sz w:val="28"/>
          <w:szCs w:val="28"/>
        </w:rPr>
        <w:t xml:space="preserve"> </w:t>
      </w:r>
      <w:r w:rsidR="00775F86"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1"/>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w:t>
      </w:r>
      <w:r w:rsidRPr="00B7538C">
        <w:rPr>
          <w:color w:val="000000"/>
          <w:sz w:val="28"/>
          <w:szCs w:val="28"/>
        </w:rPr>
        <w:lastRenderedPageBreak/>
        <w:t xml:space="preserve">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00656849">
        <w:rPr>
          <w:color w:val="000000"/>
          <w:sz w:val="28"/>
          <w:szCs w:val="28"/>
        </w:rPr>
        <w:t xml:space="preserve">ОБЪЕКТОВ </w:t>
      </w:r>
      <w:r w:rsidR="00B5596F">
        <w:rPr>
          <w:color w:val="000000"/>
          <w:sz w:val="28"/>
          <w:szCs w:val="28"/>
        </w:rPr>
        <w:t>ТЕПЛОСНАБЖЕНИЯ, НАХОДЯЩИХСЯ В СОБСТВЕННОСТИ МУНИЦИПАЛЬНОГО ОБРАЗОВАНИЯ «</w:t>
      </w:r>
      <w:r w:rsidR="00B31318">
        <w:rPr>
          <w:color w:val="000000"/>
          <w:sz w:val="28"/>
          <w:szCs w:val="28"/>
        </w:rPr>
        <w:t>ПОЖВИНСКОЕ СЕЛЬСКОЕ ПОСЕЛЕНИЕ</w:t>
      </w:r>
      <w:r w:rsidR="00B5596F">
        <w:rPr>
          <w:color w:val="000000"/>
          <w:sz w:val="28"/>
          <w:szCs w:val="28"/>
        </w:rPr>
        <w:t>»</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«ИЗМЕНЕНИЕ КОНКУРСНОГО ПРЕДЛОЖЕНИЯ</w:t>
      </w:r>
      <w:r w:rsidR="00857F59" w:rsidRPr="00B7538C">
        <w:rPr>
          <w:color w:val="000000"/>
          <w:sz w:val="28"/>
          <w:szCs w:val="28"/>
        </w:rPr>
        <w:t xml:space="preserve"> НА УЧАСТИЕ В КОНКУРСЕ НА ПРАВО ЗАКЛЮЧЕНИЯ КОНЦЕССИОННОГО СОГЛАШЕНИЯ В ОТНОШЕНИИ </w:t>
      </w:r>
      <w:r w:rsidR="00656849">
        <w:rPr>
          <w:color w:val="000000"/>
          <w:sz w:val="28"/>
          <w:szCs w:val="28"/>
        </w:rPr>
        <w:t>ОБЪЕКТОВ</w:t>
      </w:r>
      <w:r w:rsidR="00B31318">
        <w:rPr>
          <w:color w:val="000000"/>
          <w:sz w:val="28"/>
          <w:szCs w:val="28"/>
        </w:rPr>
        <w:t xml:space="preserve"> </w:t>
      </w:r>
      <w:r w:rsidR="00B5596F">
        <w:rPr>
          <w:color w:val="000000"/>
          <w:sz w:val="28"/>
          <w:szCs w:val="28"/>
        </w:rPr>
        <w:t>ТЕПЛОСНАБЖЕНИЯ, НАХОДЯЩИХСЯ В СОБСТВЕННОСТИ МУНИЦИПАЛЬНОГО ОБРАЗОВАНИЯ «</w:t>
      </w:r>
      <w:r w:rsidR="00B31318">
        <w:rPr>
          <w:color w:val="000000"/>
          <w:sz w:val="28"/>
          <w:szCs w:val="28"/>
        </w:rPr>
        <w:t>ПОЖВИНСКОЕ СЕЛЬСКОЕ ПОСЕЛЕНИЕ</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3333B0" w:rsidP="006617FD">
      <w:pPr>
        <w:pStyle w:val="10"/>
        <w:numPr>
          <w:ilvl w:val="0"/>
          <w:numId w:val="6"/>
        </w:numPr>
        <w:spacing w:before="0" w:after="0"/>
        <w:rPr>
          <w:sz w:val="28"/>
          <w:szCs w:val="28"/>
        </w:rPr>
      </w:pPr>
      <w:bookmarkStart w:id="22" w:name="_Toc420510615"/>
      <w:r>
        <w:rPr>
          <w:sz w:val="28"/>
          <w:szCs w:val="28"/>
        </w:rPr>
        <w:lastRenderedPageBreak/>
        <w:t xml:space="preserve"> </w:t>
      </w:r>
      <w:r w:rsidR="00775F86" w:rsidRPr="00B7538C">
        <w:rPr>
          <w:sz w:val="28"/>
          <w:szCs w:val="28"/>
        </w:rPr>
        <w:t xml:space="preserve">Порядок и </w:t>
      </w:r>
      <w:r w:rsidR="00B96A40" w:rsidRPr="00B7538C">
        <w:rPr>
          <w:sz w:val="28"/>
          <w:szCs w:val="28"/>
        </w:rPr>
        <w:t>время</w:t>
      </w:r>
      <w:r w:rsidR="00B31318">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2"/>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B31318" w:rsidRPr="00337BA5" w:rsidRDefault="007C2961" w:rsidP="00B31318">
      <w:pPr>
        <w:pStyle w:val="Standard"/>
        <w:autoSpaceDE w:val="0"/>
        <w:jc w:val="both"/>
        <w:rPr>
          <w:sz w:val="28"/>
          <w:szCs w:val="28"/>
        </w:rPr>
      </w:pPr>
      <w:r w:rsidRPr="00B31318">
        <w:rPr>
          <w:color w:val="000000"/>
          <w:sz w:val="28"/>
          <w:szCs w:val="28"/>
        </w:rPr>
        <w:t xml:space="preserve">Конверты с </w:t>
      </w:r>
      <w:r w:rsidR="005D54D6" w:rsidRPr="00B31318">
        <w:rPr>
          <w:color w:val="000000"/>
          <w:sz w:val="28"/>
          <w:szCs w:val="28"/>
        </w:rPr>
        <w:t xml:space="preserve">Заявками </w:t>
      </w:r>
      <w:r w:rsidRPr="00B31318">
        <w:rPr>
          <w:color w:val="000000"/>
          <w:sz w:val="28"/>
          <w:szCs w:val="28"/>
        </w:rPr>
        <w:t xml:space="preserve">вскрываются на заседании </w:t>
      </w:r>
      <w:r w:rsidR="0077141B" w:rsidRPr="00B31318">
        <w:rPr>
          <w:color w:val="000000"/>
          <w:sz w:val="28"/>
          <w:szCs w:val="28"/>
        </w:rPr>
        <w:t xml:space="preserve">Конкурсной </w:t>
      </w:r>
      <w:r w:rsidRPr="00B31318">
        <w:rPr>
          <w:color w:val="000000"/>
          <w:sz w:val="28"/>
          <w:szCs w:val="28"/>
        </w:rPr>
        <w:t>комиссии по адресу:</w:t>
      </w:r>
      <w:r w:rsidR="00656849" w:rsidRPr="00B31318">
        <w:rPr>
          <w:color w:val="000000"/>
          <w:sz w:val="28"/>
          <w:szCs w:val="28"/>
        </w:rPr>
        <w:t xml:space="preserve"> </w:t>
      </w:r>
      <w:r w:rsidR="00B31318">
        <w:rPr>
          <w:rFonts w:ascii="Times New Roman CYR" w:eastAsia="Times New Roman CYR" w:hAnsi="Times New Roman CYR" w:cs="Times New Roman CYR"/>
          <w:sz w:val="28"/>
          <w:szCs w:val="28"/>
          <w:lang w:val="ru-RU"/>
        </w:rPr>
        <w:t>Пермский край</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Юсьвинский район</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п. Пожва</w:t>
      </w:r>
      <w:r w:rsidR="003333B0">
        <w:rPr>
          <w:rFonts w:ascii="Times New Roman CYR" w:eastAsia="Times New Roman CYR" w:hAnsi="Times New Roman CYR" w:cs="Times New Roman CYR"/>
          <w:sz w:val="28"/>
          <w:szCs w:val="28"/>
          <w:lang w:val="ru-RU"/>
        </w:rPr>
        <w:t>,</w:t>
      </w:r>
      <w:r w:rsidR="00B31318">
        <w:rPr>
          <w:rFonts w:ascii="Times New Roman CYR" w:eastAsia="Times New Roman CYR" w:hAnsi="Times New Roman CYR" w:cs="Times New Roman CYR"/>
          <w:sz w:val="28"/>
          <w:szCs w:val="28"/>
          <w:lang w:val="ru-RU"/>
        </w:rPr>
        <w:t xml:space="preserve"> ул. Судомеханическая</w:t>
      </w:r>
      <w:r w:rsidR="003333B0">
        <w:rPr>
          <w:rFonts w:ascii="Times New Roman CYR" w:eastAsia="Times New Roman CYR" w:hAnsi="Times New Roman CYR" w:cs="Times New Roman CYR"/>
          <w:sz w:val="28"/>
          <w:szCs w:val="28"/>
          <w:lang w:val="ru-RU"/>
        </w:rPr>
        <w:t>, д.</w:t>
      </w:r>
      <w:r w:rsidR="00B31318">
        <w:rPr>
          <w:rFonts w:ascii="Times New Roman CYR" w:eastAsia="Times New Roman CYR" w:hAnsi="Times New Roman CYR" w:cs="Times New Roman CYR"/>
          <w:sz w:val="28"/>
          <w:szCs w:val="28"/>
          <w:lang w:val="ru-RU"/>
        </w:rPr>
        <w:t xml:space="preserve"> 9</w:t>
      </w:r>
      <w:r w:rsidR="00B31318">
        <w:rPr>
          <w:sz w:val="28"/>
          <w:szCs w:val="28"/>
        </w:rPr>
        <w:t xml:space="preserve">, </w:t>
      </w:r>
      <w:r w:rsidR="00B31318">
        <w:rPr>
          <w:sz w:val="28"/>
          <w:szCs w:val="28"/>
          <w:lang w:val="ru-RU"/>
        </w:rPr>
        <w:t>кабинет зам. главы поселения</w:t>
      </w:r>
      <w:r w:rsidR="00B31318">
        <w:rPr>
          <w:sz w:val="28"/>
          <w:szCs w:val="28"/>
        </w:rPr>
        <w:t>, «</w:t>
      </w:r>
      <w:r w:rsidR="009F0508">
        <w:rPr>
          <w:sz w:val="28"/>
          <w:szCs w:val="28"/>
          <w:lang w:val="ru-RU"/>
        </w:rPr>
        <w:t>23</w:t>
      </w:r>
      <w:r w:rsidR="00B31318" w:rsidRPr="009F1534">
        <w:rPr>
          <w:sz w:val="28"/>
          <w:szCs w:val="28"/>
        </w:rPr>
        <w:t xml:space="preserve">» </w:t>
      </w:r>
      <w:r w:rsidR="003333B0">
        <w:rPr>
          <w:sz w:val="28"/>
          <w:szCs w:val="28"/>
          <w:lang w:val="ru-RU"/>
        </w:rPr>
        <w:t>июля 2018</w:t>
      </w:r>
      <w:r w:rsidR="00B31318" w:rsidRPr="009F1534">
        <w:rPr>
          <w:sz w:val="28"/>
          <w:szCs w:val="28"/>
        </w:rPr>
        <w:t xml:space="preserve"> г. в 1</w:t>
      </w:r>
      <w:r w:rsidR="009F0508">
        <w:rPr>
          <w:sz w:val="28"/>
          <w:szCs w:val="28"/>
          <w:lang w:val="ru-RU"/>
        </w:rPr>
        <w:t>6</w:t>
      </w:r>
      <w:r w:rsidR="00B31318" w:rsidRPr="009F1534">
        <w:rPr>
          <w:sz w:val="28"/>
          <w:szCs w:val="28"/>
        </w:rPr>
        <w:t>:00</w:t>
      </w:r>
      <w:r w:rsidR="00B31318" w:rsidRPr="00337BA5">
        <w:rPr>
          <w:sz w:val="28"/>
          <w:szCs w:val="28"/>
        </w:rPr>
        <w:t xml:space="preserve"> по местному времени.</w:t>
      </w:r>
    </w:p>
    <w:p w:rsidR="007C2961" w:rsidRPr="00B31318" w:rsidRDefault="007C2961" w:rsidP="006617FD">
      <w:pPr>
        <w:widowControl w:val="0"/>
        <w:numPr>
          <w:ilvl w:val="1"/>
          <w:numId w:val="12"/>
        </w:numPr>
        <w:tabs>
          <w:tab w:val="clear" w:pos="1566"/>
          <w:tab w:val="num" w:pos="1567"/>
        </w:tabs>
        <w:ind w:left="0" w:firstLine="709"/>
        <w:jc w:val="both"/>
        <w:rPr>
          <w:color w:val="000000"/>
          <w:sz w:val="28"/>
          <w:szCs w:val="28"/>
        </w:rPr>
      </w:pPr>
      <w:r w:rsidRPr="00B31318">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31318">
        <w:rPr>
          <w:color w:val="000000"/>
          <w:sz w:val="28"/>
          <w:szCs w:val="28"/>
        </w:rPr>
        <w:t>Заявителя</w:t>
      </w:r>
      <w:r w:rsidRPr="00B31318">
        <w:rPr>
          <w:color w:val="000000"/>
          <w:sz w:val="28"/>
          <w:szCs w:val="28"/>
        </w:rPr>
        <w:t xml:space="preserve">, конверт с </w:t>
      </w:r>
      <w:r w:rsidR="00B96DCE" w:rsidRPr="00B31318">
        <w:rPr>
          <w:color w:val="000000"/>
          <w:sz w:val="28"/>
          <w:szCs w:val="28"/>
        </w:rPr>
        <w:t>З</w:t>
      </w:r>
      <w:r w:rsidRPr="00B31318">
        <w:rPr>
          <w:color w:val="000000"/>
          <w:sz w:val="28"/>
          <w:szCs w:val="28"/>
        </w:rPr>
        <w:t xml:space="preserve">аявкой которого вскрывается, а также сведения о наличии в этой </w:t>
      </w:r>
      <w:r w:rsidR="004F1C70" w:rsidRPr="00B31318">
        <w:rPr>
          <w:color w:val="000000"/>
          <w:sz w:val="28"/>
          <w:szCs w:val="28"/>
        </w:rPr>
        <w:t xml:space="preserve">Заявке </w:t>
      </w:r>
      <w:r w:rsidRPr="00B31318">
        <w:rPr>
          <w:color w:val="000000"/>
          <w:sz w:val="28"/>
          <w:szCs w:val="28"/>
        </w:rPr>
        <w:t xml:space="preserve">документов и материалов, представление которых </w:t>
      </w:r>
      <w:r w:rsidR="004F1C70" w:rsidRPr="00B31318">
        <w:rPr>
          <w:color w:val="000000"/>
          <w:sz w:val="28"/>
          <w:szCs w:val="28"/>
        </w:rPr>
        <w:t xml:space="preserve">Заявителем </w:t>
      </w:r>
      <w:r w:rsidRPr="00B31318">
        <w:rPr>
          <w:color w:val="000000"/>
          <w:sz w:val="28"/>
          <w:szCs w:val="28"/>
        </w:rPr>
        <w:t xml:space="preserve">предусмотрено </w:t>
      </w:r>
      <w:r w:rsidR="004F1C70" w:rsidRPr="00B31318">
        <w:rPr>
          <w:color w:val="000000"/>
          <w:sz w:val="28"/>
          <w:szCs w:val="28"/>
        </w:rPr>
        <w:t xml:space="preserve">Конкурсной </w:t>
      </w:r>
      <w:r w:rsidRPr="00B31318">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9F0508" w:rsidP="006617FD">
      <w:pPr>
        <w:pStyle w:val="10"/>
        <w:numPr>
          <w:ilvl w:val="0"/>
          <w:numId w:val="6"/>
        </w:numPr>
        <w:spacing w:before="0" w:after="0"/>
        <w:rPr>
          <w:sz w:val="28"/>
          <w:szCs w:val="28"/>
        </w:rPr>
      </w:pPr>
      <w:bookmarkStart w:id="23" w:name="_Toc420510616"/>
      <w:r>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3"/>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6E04EC" w:rsidRPr="00B7538C" w:rsidRDefault="006E04EC" w:rsidP="006E04EC">
      <w:pPr>
        <w:widowControl w:val="0"/>
        <w:numPr>
          <w:ilvl w:val="1"/>
          <w:numId w:val="12"/>
        </w:numPr>
        <w:ind w:left="0" w:firstLine="709"/>
        <w:jc w:val="both"/>
        <w:rPr>
          <w:bCs/>
          <w:color w:val="000000"/>
          <w:sz w:val="28"/>
          <w:szCs w:val="28"/>
        </w:rPr>
      </w:pPr>
      <w:r w:rsidRPr="001A215F">
        <w:rPr>
          <w:color w:val="000000"/>
          <w:sz w:val="28"/>
          <w:szCs w:val="28"/>
        </w:rPr>
        <w:t xml:space="preserve">Конкурсная комиссия по адресу: </w:t>
      </w:r>
      <w:r w:rsidR="00CD6046">
        <w:rPr>
          <w:rFonts w:ascii="Times New Roman CYR" w:eastAsia="Times New Roman CYR" w:hAnsi="Times New Roman CYR" w:cs="Times New Roman CYR"/>
          <w:sz w:val="28"/>
          <w:szCs w:val="28"/>
        </w:rPr>
        <w:t>Пермский край</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Юсьвинский район</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п. Пожва</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ул. Судомеханическая</w:t>
      </w:r>
      <w:r w:rsidR="009F0508">
        <w:rPr>
          <w:rFonts w:ascii="Times New Roman CYR" w:eastAsia="Times New Roman CYR" w:hAnsi="Times New Roman CYR" w:cs="Times New Roman CYR"/>
          <w:sz w:val="28"/>
          <w:szCs w:val="28"/>
        </w:rPr>
        <w:t>, д.</w:t>
      </w:r>
      <w:r w:rsidR="00CD6046">
        <w:rPr>
          <w:rFonts w:ascii="Times New Roman CYR" w:eastAsia="Times New Roman CYR" w:hAnsi="Times New Roman CYR" w:cs="Times New Roman CYR"/>
          <w:sz w:val="28"/>
          <w:szCs w:val="28"/>
        </w:rPr>
        <w:t xml:space="preserve"> 9</w:t>
      </w:r>
      <w:r w:rsidR="00CD6046">
        <w:rPr>
          <w:sz w:val="28"/>
          <w:szCs w:val="28"/>
        </w:rPr>
        <w:t>, кабинет зам. главы поселения</w:t>
      </w:r>
      <w:r w:rsidRPr="001A215F">
        <w:rPr>
          <w:color w:val="000000"/>
          <w:sz w:val="28"/>
          <w:szCs w:val="28"/>
        </w:rPr>
        <w:t xml:space="preserve"> </w:t>
      </w:r>
      <w:r w:rsidR="009F0508">
        <w:rPr>
          <w:color w:val="000000"/>
          <w:sz w:val="28"/>
          <w:szCs w:val="28"/>
        </w:rPr>
        <w:t>23 июля 2018</w:t>
      </w:r>
      <w:r w:rsidRPr="009F1534">
        <w:rPr>
          <w:color w:val="000000"/>
          <w:sz w:val="28"/>
          <w:szCs w:val="28"/>
        </w:rPr>
        <w:t xml:space="preserve"> года</w:t>
      </w:r>
      <w:r>
        <w:rPr>
          <w:color w:val="000000"/>
          <w:sz w:val="28"/>
          <w:szCs w:val="28"/>
        </w:rPr>
        <w:t xml:space="preserve"> определяет </w:t>
      </w:r>
      <w:r w:rsidRPr="00EA529A">
        <w:rPr>
          <w:bCs/>
          <w:color w:val="000000"/>
          <w:sz w:val="28"/>
          <w:szCs w:val="28"/>
        </w:rPr>
        <w:t xml:space="preserve">соответствие Заявки </w:t>
      </w:r>
      <w:r>
        <w:rPr>
          <w:bCs/>
          <w:color w:val="000000"/>
          <w:sz w:val="28"/>
          <w:szCs w:val="28"/>
        </w:rPr>
        <w:t>требованиям, установленным пунктом 1 статьи 29 Федерального закона от 21 июля 2005 года № 115-ФЗ «О концессионных соглашениях».</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lastRenderedPageBreak/>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CD6046">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CD6046">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Концедент</w:t>
      </w:r>
      <w:r w:rsidR="00CD6046">
        <w:rPr>
          <w:color w:val="000000"/>
          <w:sz w:val="28"/>
          <w:szCs w:val="28"/>
        </w:rPr>
        <w:t xml:space="preserve">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Концедентом</w:t>
      </w:r>
      <w:r w:rsidR="00CD6046">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w:t>
      </w:r>
      <w:r w:rsidR="00CD6046">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24" w:name="Par2"/>
      <w:bookmarkStart w:id="25" w:name="_Toc420510617"/>
      <w:bookmarkEnd w:id="24"/>
      <w:r>
        <w:rPr>
          <w:sz w:val="28"/>
          <w:szCs w:val="28"/>
        </w:rPr>
        <w:t xml:space="preserve"> </w:t>
      </w:r>
      <w:r w:rsidR="00365DC5" w:rsidRPr="00B7538C">
        <w:rPr>
          <w:sz w:val="28"/>
          <w:szCs w:val="28"/>
        </w:rPr>
        <w:t>Порядок, время вскрытия конвертов</w:t>
      </w:r>
      <w:r w:rsidR="00CD6046">
        <w:rPr>
          <w:sz w:val="28"/>
          <w:szCs w:val="28"/>
        </w:rPr>
        <w:t xml:space="preserve"> </w:t>
      </w:r>
      <w:r w:rsidR="00365DC5" w:rsidRPr="00B7538C">
        <w:rPr>
          <w:sz w:val="28"/>
          <w:szCs w:val="28"/>
        </w:rPr>
        <w:t xml:space="preserve">с </w:t>
      </w:r>
      <w:r w:rsidR="00681E5A" w:rsidRPr="00B7538C">
        <w:rPr>
          <w:sz w:val="28"/>
          <w:szCs w:val="28"/>
        </w:rPr>
        <w:t xml:space="preserve">Конкурсными </w:t>
      </w:r>
      <w:r w:rsidR="00365DC5" w:rsidRPr="00B7538C">
        <w:rPr>
          <w:sz w:val="28"/>
          <w:szCs w:val="28"/>
        </w:rPr>
        <w:t>предложениями</w:t>
      </w:r>
      <w:bookmarkEnd w:id="25"/>
    </w:p>
    <w:p w:rsidR="004B6447" w:rsidRPr="00B7538C" w:rsidRDefault="004B6447" w:rsidP="006617FD">
      <w:pPr>
        <w:pStyle w:val="western"/>
        <w:spacing w:before="0" w:beforeAutospacing="0" w:after="0" w:afterAutospacing="0"/>
        <w:ind w:left="357"/>
        <w:jc w:val="both"/>
        <w:rPr>
          <w:color w:val="000000"/>
          <w:sz w:val="28"/>
          <w:szCs w:val="28"/>
        </w:rPr>
      </w:pPr>
      <w:bookmarkStart w:id="26" w:name="sub_3101"/>
    </w:p>
    <w:p w:rsidR="00365DC5" w:rsidRPr="009F0508" w:rsidRDefault="007D3A7A" w:rsidP="009F0508">
      <w:pPr>
        <w:widowControl w:val="0"/>
        <w:numPr>
          <w:ilvl w:val="1"/>
          <w:numId w:val="12"/>
        </w:numPr>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9F0508">
        <w:rPr>
          <w:color w:val="000000"/>
          <w:sz w:val="28"/>
          <w:szCs w:val="28"/>
        </w:rPr>
        <w:t>:</w:t>
      </w:r>
      <w:r w:rsidR="00CD6046" w:rsidRPr="00CD6046">
        <w:rPr>
          <w:rFonts w:ascii="Times New Roman CYR" w:eastAsia="Times New Roman CYR" w:hAnsi="Times New Roman CYR" w:cs="Times New Roman CYR"/>
          <w:sz w:val="28"/>
          <w:szCs w:val="28"/>
        </w:rPr>
        <w:t xml:space="preserve"> </w:t>
      </w:r>
      <w:r w:rsidR="00CD6046">
        <w:rPr>
          <w:rFonts w:ascii="Times New Roman CYR" w:eastAsia="Times New Roman CYR" w:hAnsi="Times New Roman CYR" w:cs="Times New Roman CYR"/>
          <w:sz w:val="28"/>
          <w:szCs w:val="28"/>
        </w:rPr>
        <w:t>Пермский край</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Юсьвинский район</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п. Пожва</w:t>
      </w:r>
      <w:r w:rsidR="009F0508">
        <w:rPr>
          <w:rFonts w:ascii="Times New Roman CYR" w:eastAsia="Times New Roman CYR" w:hAnsi="Times New Roman CYR" w:cs="Times New Roman CYR"/>
          <w:sz w:val="28"/>
          <w:szCs w:val="28"/>
        </w:rPr>
        <w:t>,</w:t>
      </w:r>
      <w:r w:rsidR="00CD6046">
        <w:rPr>
          <w:rFonts w:ascii="Times New Roman CYR" w:eastAsia="Times New Roman CYR" w:hAnsi="Times New Roman CYR" w:cs="Times New Roman CYR"/>
          <w:sz w:val="28"/>
          <w:szCs w:val="28"/>
        </w:rPr>
        <w:t xml:space="preserve"> ул. Судомеханическая</w:t>
      </w:r>
      <w:r w:rsidR="009F0508">
        <w:rPr>
          <w:rFonts w:ascii="Times New Roman CYR" w:eastAsia="Times New Roman CYR" w:hAnsi="Times New Roman CYR" w:cs="Times New Roman CYR"/>
          <w:sz w:val="28"/>
          <w:szCs w:val="28"/>
        </w:rPr>
        <w:t>, д.</w:t>
      </w:r>
      <w:r w:rsidR="00CD6046">
        <w:rPr>
          <w:rFonts w:ascii="Times New Roman CYR" w:eastAsia="Times New Roman CYR" w:hAnsi="Times New Roman CYR" w:cs="Times New Roman CYR"/>
          <w:sz w:val="28"/>
          <w:szCs w:val="28"/>
        </w:rPr>
        <w:t xml:space="preserve"> 9</w:t>
      </w:r>
      <w:r w:rsidR="00CD6046">
        <w:rPr>
          <w:sz w:val="28"/>
          <w:szCs w:val="28"/>
        </w:rPr>
        <w:t>, кабинет зам. главы поселения</w:t>
      </w:r>
      <w:r w:rsidR="009F0508">
        <w:rPr>
          <w:color w:val="000000"/>
          <w:sz w:val="28"/>
          <w:szCs w:val="28"/>
        </w:rPr>
        <w:t>,</w:t>
      </w:r>
      <w:r w:rsidR="00365DC5" w:rsidRPr="009F0508">
        <w:rPr>
          <w:color w:val="000000"/>
          <w:sz w:val="28"/>
          <w:szCs w:val="28"/>
        </w:rPr>
        <w:t xml:space="preserve"> </w:t>
      </w:r>
      <w:r w:rsidR="00D27459" w:rsidRPr="009F0508">
        <w:rPr>
          <w:color w:val="000000"/>
          <w:sz w:val="28"/>
          <w:szCs w:val="28"/>
        </w:rPr>
        <w:t xml:space="preserve">в 12:00 </w:t>
      </w:r>
      <w:r w:rsidR="00365DC5" w:rsidRPr="009F0508">
        <w:rPr>
          <w:color w:val="000000"/>
          <w:sz w:val="28"/>
          <w:szCs w:val="28"/>
        </w:rPr>
        <w:t>по м</w:t>
      </w:r>
      <w:r w:rsidR="00EF6563" w:rsidRPr="009F0508">
        <w:rPr>
          <w:color w:val="000000"/>
          <w:sz w:val="28"/>
          <w:szCs w:val="28"/>
        </w:rPr>
        <w:t>естному</w:t>
      </w:r>
      <w:r w:rsidR="00365DC5" w:rsidRPr="009F0508">
        <w:rPr>
          <w:color w:val="000000"/>
          <w:sz w:val="28"/>
          <w:szCs w:val="28"/>
        </w:rPr>
        <w:t xml:space="preserve"> времени </w:t>
      </w:r>
      <w:r w:rsidR="009F0508">
        <w:rPr>
          <w:color w:val="000000"/>
          <w:sz w:val="28"/>
          <w:szCs w:val="28"/>
        </w:rPr>
        <w:t>30 июля</w:t>
      </w:r>
      <w:r w:rsidR="00365DC5" w:rsidRPr="009F0508">
        <w:rPr>
          <w:color w:val="000000"/>
          <w:sz w:val="28"/>
          <w:szCs w:val="28"/>
        </w:rPr>
        <w:t xml:space="preserve"> 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6"/>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7"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8" w:name="sub_3104"/>
      <w:bookmarkEnd w:id="27"/>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9F0508" w:rsidP="006617FD">
      <w:pPr>
        <w:pStyle w:val="10"/>
        <w:numPr>
          <w:ilvl w:val="0"/>
          <w:numId w:val="6"/>
        </w:numPr>
        <w:spacing w:before="0" w:after="0"/>
        <w:rPr>
          <w:sz w:val="28"/>
          <w:szCs w:val="28"/>
        </w:rPr>
      </w:pPr>
      <w:bookmarkStart w:id="29" w:name="_Toc420510618"/>
      <w:bookmarkEnd w:id="28"/>
      <w:r>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29"/>
    </w:p>
    <w:p w:rsidR="007D3A7A" w:rsidRPr="00B7538C" w:rsidRDefault="007D3A7A" w:rsidP="006617FD">
      <w:pPr>
        <w:autoSpaceDE w:val="0"/>
        <w:autoSpaceDN w:val="0"/>
        <w:adjustRightInd w:val="0"/>
        <w:ind w:firstLine="720"/>
        <w:jc w:val="both"/>
        <w:rPr>
          <w:b/>
          <w:color w:val="000000"/>
          <w:sz w:val="28"/>
          <w:szCs w:val="28"/>
        </w:rPr>
      </w:pPr>
      <w:bookmarkStart w:id="30" w:name="sub_321"/>
    </w:p>
    <w:bookmarkEnd w:id="30"/>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3"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от осуществления регулируемых видов деятельности в соответствии с нормативными правовыми актами Российской Федерации в сфере</w:t>
      </w:r>
      <w:r w:rsidR="006A61B1">
        <w:rPr>
          <w:color w:val="000000"/>
          <w:sz w:val="28"/>
          <w:szCs w:val="28"/>
        </w:rPr>
        <w:t xml:space="preserve"> теплоснабжения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523FC8" w:rsidRPr="00B7538C">
        <w:rPr>
          <w:color w:val="000000"/>
          <w:sz w:val="28"/>
          <w:szCs w:val="28"/>
        </w:rPr>
        <w:t>Концедента</w:t>
      </w:r>
      <w:r w:rsidR="009722A8">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w:t>
      </w:r>
      <w:r w:rsidRPr="00B7538C">
        <w:rPr>
          <w:color w:val="000000"/>
          <w:sz w:val="28"/>
          <w:szCs w:val="28"/>
        </w:rPr>
        <w:lastRenderedPageBreak/>
        <w:t xml:space="preserve">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009722A8">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31" w:name="Par16"/>
      <w:bookmarkStart w:id="32" w:name="Par18"/>
      <w:bookmarkStart w:id="33" w:name="Par20"/>
      <w:bookmarkStart w:id="34" w:name="Par22"/>
      <w:bookmarkStart w:id="35" w:name="Par28"/>
      <w:bookmarkStart w:id="36" w:name="Par43"/>
      <w:bookmarkStart w:id="37" w:name="_Toc420510619"/>
      <w:bookmarkEnd w:id="31"/>
      <w:bookmarkEnd w:id="32"/>
      <w:bookmarkEnd w:id="33"/>
      <w:bookmarkEnd w:id="34"/>
      <w:bookmarkEnd w:id="35"/>
      <w:bookmarkEnd w:id="36"/>
      <w:r>
        <w:rPr>
          <w:sz w:val="28"/>
          <w:szCs w:val="28"/>
        </w:rPr>
        <w:t xml:space="preserve"> </w:t>
      </w:r>
      <w:r w:rsidR="006560B8" w:rsidRPr="00B7538C">
        <w:rPr>
          <w:sz w:val="28"/>
          <w:szCs w:val="28"/>
        </w:rPr>
        <w:t xml:space="preserve">Порядок определения </w:t>
      </w:r>
      <w:r w:rsidR="00681E5A" w:rsidRPr="00B7538C">
        <w:rPr>
          <w:sz w:val="28"/>
          <w:szCs w:val="28"/>
        </w:rPr>
        <w:t xml:space="preserve">Победителя </w:t>
      </w:r>
      <w:r w:rsidR="006560B8" w:rsidRPr="00B7538C">
        <w:rPr>
          <w:sz w:val="28"/>
          <w:szCs w:val="28"/>
        </w:rPr>
        <w:t>конкурса</w:t>
      </w:r>
      <w:bookmarkEnd w:id="37"/>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8"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9" w:name="sub_333"/>
      <w:bookmarkEnd w:id="38"/>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1"/>
      <w:bookmarkEnd w:id="39"/>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2"/>
      <w:bookmarkEnd w:id="40"/>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3"/>
      <w:bookmarkEnd w:id="41"/>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4"/>
      <w:bookmarkEnd w:id="42"/>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5"/>
      <w:bookmarkEnd w:id="43"/>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5" w:name="sub_334"/>
      <w:bookmarkEnd w:id="44"/>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5"/>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9F0508" w:rsidP="006617FD">
      <w:pPr>
        <w:pStyle w:val="10"/>
        <w:numPr>
          <w:ilvl w:val="0"/>
          <w:numId w:val="6"/>
        </w:numPr>
        <w:spacing w:before="0" w:after="0"/>
        <w:rPr>
          <w:sz w:val="28"/>
          <w:szCs w:val="28"/>
        </w:rPr>
      </w:pPr>
      <w:bookmarkStart w:id="46" w:name="_Toc420510620"/>
      <w:r>
        <w:rPr>
          <w:sz w:val="28"/>
          <w:szCs w:val="28"/>
        </w:rPr>
        <w:t xml:space="preserve"> </w:t>
      </w:r>
      <w:r w:rsidR="001450AA" w:rsidRPr="00B7538C">
        <w:rPr>
          <w:sz w:val="28"/>
          <w:szCs w:val="28"/>
        </w:rPr>
        <w:t>П</w:t>
      </w:r>
      <w:r w:rsidR="00915B64" w:rsidRPr="00B7538C">
        <w:rPr>
          <w:sz w:val="28"/>
          <w:szCs w:val="28"/>
        </w:rPr>
        <w:t>ротокол о результатах проведения</w:t>
      </w:r>
      <w:r w:rsidR="009722A8">
        <w:rPr>
          <w:sz w:val="28"/>
          <w:szCs w:val="28"/>
        </w:rPr>
        <w:t xml:space="preserve"> </w:t>
      </w:r>
      <w:r w:rsidR="00681E5A" w:rsidRPr="00B7538C">
        <w:rPr>
          <w:sz w:val="28"/>
          <w:szCs w:val="28"/>
        </w:rPr>
        <w:t>Конкурса</w:t>
      </w:r>
      <w:bookmarkEnd w:id="46"/>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w:t>
      </w:r>
      <w:r w:rsidR="009F0508">
        <w:rPr>
          <w:color w:val="000000"/>
          <w:sz w:val="28"/>
          <w:szCs w:val="28"/>
        </w:rPr>
        <w:t>30 июля 2018</w:t>
      </w:r>
      <w:r w:rsidRPr="00B7538C">
        <w:rPr>
          <w:color w:val="000000"/>
          <w:sz w:val="28"/>
          <w:szCs w:val="28"/>
        </w:rPr>
        <w:t xml:space="preserve"> года подписывается протокол о результатах 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7"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8" w:name="sub_34102"/>
      <w:bookmarkEnd w:id="47"/>
      <w:r w:rsidRPr="00B7538C">
        <w:rPr>
          <w:bCs/>
          <w:color w:val="000000"/>
          <w:sz w:val="28"/>
          <w:szCs w:val="28"/>
        </w:rPr>
        <w:lastRenderedPageBreak/>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9" w:name="sub_34104"/>
      <w:bookmarkEnd w:id="48"/>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5"/>
      <w:bookmarkEnd w:id="49"/>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Концедента</w:t>
      </w:r>
      <w:r w:rsidR="009722A8">
        <w:rPr>
          <w:bCs/>
          <w:color w:val="000000"/>
          <w:sz w:val="28"/>
          <w:szCs w:val="28"/>
        </w:rPr>
        <w:t xml:space="preserve">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6"/>
      <w:bookmarkEnd w:id="50"/>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7"/>
      <w:bookmarkEnd w:id="51"/>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8"/>
      <w:bookmarkEnd w:id="52"/>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9"/>
      <w:bookmarkEnd w:id="53"/>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0"/>
      <w:bookmarkEnd w:id="54"/>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1"/>
      <w:bookmarkEnd w:id="55"/>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7" w:name="sub_342"/>
      <w:bookmarkEnd w:id="56"/>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009722A8">
        <w:rPr>
          <w:color w:val="000000"/>
          <w:sz w:val="28"/>
          <w:szCs w:val="28"/>
        </w:rPr>
        <w:t xml:space="preserve">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633BD3" w:rsidP="006617FD">
      <w:pPr>
        <w:pStyle w:val="10"/>
        <w:numPr>
          <w:ilvl w:val="0"/>
          <w:numId w:val="6"/>
        </w:numPr>
        <w:spacing w:before="0" w:after="0"/>
        <w:rPr>
          <w:sz w:val="28"/>
          <w:szCs w:val="28"/>
        </w:rPr>
      </w:pPr>
      <w:bookmarkStart w:id="58" w:name="_Toc420510621"/>
      <w:bookmarkEnd w:id="57"/>
      <w:r>
        <w:rPr>
          <w:sz w:val="28"/>
          <w:szCs w:val="28"/>
        </w:rPr>
        <w:t xml:space="preserve"> </w:t>
      </w:r>
      <w:r w:rsidR="00915B64" w:rsidRPr="00B7538C">
        <w:rPr>
          <w:sz w:val="28"/>
          <w:szCs w:val="28"/>
        </w:rPr>
        <w:t xml:space="preserve">Срок подписания </w:t>
      </w:r>
      <w:r w:rsidR="00681E5A" w:rsidRPr="00B7538C">
        <w:rPr>
          <w:sz w:val="28"/>
          <w:szCs w:val="28"/>
        </w:rPr>
        <w:t xml:space="preserve">Концессионного </w:t>
      </w:r>
      <w:r w:rsidR="00915B64" w:rsidRPr="00B7538C">
        <w:rPr>
          <w:sz w:val="28"/>
          <w:szCs w:val="28"/>
        </w:rPr>
        <w:t>соглашения</w:t>
      </w:r>
      <w:bookmarkEnd w:id="58"/>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документацией и</w:t>
      </w:r>
      <w:r w:rsidR="00E823F2">
        <w:rPr>
          <w:color w:val="000000"/>
          <w:sz w:val="28"/>
          <w:szCs w:val="28"/>
        </w:rPr>
        <w:t xml:space="preserve"> </w:t>
      </w:r>
      <w:r w:rsidRPr="00B7538C">
        <w:rPr>
          <w:color w:val="000000"/>
          <w:sz w:val="28"/>
          <w:szCs w:val="28"/>
        </w:rPr>
        <w:t xml:space="preserve">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EF6563">
        <w:rPr>
          <w:color w:val="000000"/>
          <w:sz w:val="28"/>
          <w:szCs w:val="28"/>
        </w:rPr>
        <w:t>не ранее 10 рабочих дней и не позднее 30 рабочих дней</w:t>
      </w:r>
      <w:r w:rsidRPr="00B7538C">
        <w:rPr>
          <w:color w:val="000000"/>
          <w:sz w:val="28"/>
          <w:szCs w:val="28"/>
        </w:rPr>
        <w:t xml:space="preserve">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E823F2">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EF6563">
        <w:rPr>
          <w:color w:val="000000"/>
          <w:sz w:val="28"/>
          <w:szCs w:val="28"/>
        </w:rPr>
        <w:t xml:space="preserve">30 рабочих дней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E823F2">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E823F2">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онцеденту</w:t>
      </w:r>
      <w:r w:rsidR="00E823F2">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9"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0" w:name="sub_362"/>
      <w:bookmarkEnd w:id="59"/>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lastRenderedPageBreak/>
        <w:t>К</w:t>
      </w:r>
      <w:r w:rsidR="000C3BB4" w:rsidRPr="00B7538C">
        <w:rPr>
          <w:color w:val="000000"/>
          <w:sz w:val="28"/>
          <w:szCs w:val="28"/>
        </w:rPr>
        <w:t xml:space="preserve">онкурсным предложением. </w:t>
      </w:r>
      <w:r w:rsidRPr="00B7538C">
        <w:rPr>
          <w:color w:val="000000"/>
          <w:sz w:val="28"/>
          <w:szCs w:val="28"/>
        </w:rPr>
        <w:t>Концессионное соглашение должно быть подписано в срок</w:t>
      </w:r>
      <w:r w:rsidR="000C7E6C">
        <w:rPr>
          <w:color w:val="000000"/>
          <w:sz w:val="28"/>
          <w:szCs w:val="28"/>
        </w:rPr>
        <w:t xml:space="preserve"> не ранее 5 рабочих дней  и не позднее 10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онцеденту</w:t>
      </w:r>
      <w:r w:rsidR="00E823F2">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Концедент</w:t>
      </w:r>
      <w:r w:rsidR="00E823F2">
        <w:rPr>
          <w:color w:val="000000"/>
          <w:sz w:val="28"/>
          <w:szCs w:val="28"/>
        </w:rPr>
        <w:t xml:space="preserve">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3"/>
      <w:bookmarkEnd w:id="60"/>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087763">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Концедентом</w:t>
      </w:r>
      <w:r w:rsidR="00087763">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Концедент</w:t>
      </w:r>
      <w:r w:rsidR="00B12424">
        <w:rPr>
          <w:color w:val="000000"/>
          <w:sz w:val="28"/>
          <w:szCs w:val="28"/>
        </w:rPr>
        <w:t xml:space="preserve">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B12424">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Концедентом</w:t>
      </w:r>
      <w:r w:rsidR="00B12424">
        <w:rPr>
          <w:color w:val="000000"/>
          <w:sz w:val="28"/>
          <w:szCs w:val="28"/>
        </w:rPr>
        <w:t xml:space="preserve">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12424">
        <w:rPr>
          <w:color w:val="000000"/>
          <w:sz w:val="28"/>
          <w:szCs w:val="28"/>
        </w:rPr>
        <w:t xml:space="preserve"> </w:t>
      </w:r>
      <w:r w:rsidR="000C7E6C">
        <w:rPr>
          <w:color w:val="000000"/>
          <w:sz w:val="28"/>
          <w:szCs w:val="28"/>
        </w:rPr>
        <w:t xml:space="preserve">не ранее 5 рабочих дней и не позднее 10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Концеденту</w:t>
      </w:r>
      <w:r w:rsidR="00B12424">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Концедент</w:t>
      </w:r>
      <w:r w:rsidR="00B12424">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2" w:name="sub_3631"/>
      <w:bookmarkEnd w:id="61"/>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онцедентом</w:t>
      </w:r>
      <w:r w:rsidR="00B12424">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Концедент</w:t>
      </w:r>
      <w:r w:rsidR="00B12424">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лицом и в пятидневный </w:t>
      </w:r>
      <w:r w:rsidRPr="00B7538C">
        <w:rPr>
          <w:color w:val="000000"/>
          <w:sz w:val="28"/>
          <w:szCs w:val="28"/>
        </w:rPr>
        <w:lastRenderedPageBreak/>
        <w:t>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3" w:name="sub_3632"/>
      <w:bookmarkEnd w:id="62"/>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4" w:name="sub_364"/>
      <w:bookmarkEnd w:id="63"/>
    </w:p>
    <w:bookmarkEnd w:id="64"/>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633BD3" w:rsidP="00D30D13">
      <w:pPr>
        <w:pStyle w:val="10"/>
        <w:numPr>
          <w:ilvl w:val="0"/>
          <w:numId w:val="6"/>
        </w:numPr>
        <w:spacing w:before="0" w:after="0"/>
        <w:rPr>
          <w:sz w:val="28"/>
          <w:szCs w:val="28"/>
        </w:rPr>
      </w:pPr>
      <w:bookmarkStart w:id="65" w:name="_Toc420510622"/>
      <w:r>
        <w:rPr>
          <w:sz w:val="28"/>
          <w:szCs w:val="28"/>
        </w:rPr>
        <w:t xml:space="preserve"> </w:t>
      </w:r>
      <w:r w:rsidR="00775F86" w:rsidRPr="00B7538C">
        <w:rPr>
          <w:sz w:val="28"/>
          <w:szCs w:val="28"/>
        </w:rPr>
        <w:t xml:space="preserve">Внесение изменений в </w:t>
      </w:r>
      <w:r w:rsidR="0063683B" w:rsidRPr="00B7538C">
        <w:rPr>
          <w:sz w:val="28"/>
          <w:szCs w:val="28"/>
        </w:rPr>
        <w:t xml:space="preserve">Конкурсную </w:t>
      </w:r>
      <w:r w:rsidR="00775F86" w:rsidRPr="00B7538C">
        <w:rPr>
          <w:sz w:val="28"/>
          <w:szCs w:val="28"/>
        </w:rPr>
        <w:t>документацию</w:t>
      </w:r>
      <w:bookmarkEnd w:id="65"/>
    </w:p>
    <w:p w:rsidR="00775F86" w:rsidRPr="00B7538C" w:rsidRDefault="00775F86" w:rsidP="006617FD">
      <w:pPr>
        <w:pStyle w:val="Standard"/>
        <w:autoSpaceDE w:val="0"/>
        <w:jc w:val="center"/>
        <w:rPr>
          <w:rFonts w:eastAsia="Times New Roman" w:cs="Times New Roman"/>
          <w:color w:val="000000"/>
          <w:sz w:val="28"/>
          <w:szCs w:val="28"/>
          <w:lang w:val="ru-RU"/>
        </w:rPr>
      </w:pP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633BD3" w:rsidP="006617FD">
      <w:pPr>
        <w:pStyle w:val="10"/>
        <w:numPr>
          <w:ilvl w:val="0"/>
          <w:numId w:val="6"/>
        </w:numPr>
        <w:spacing w:before="0" w:after="0"/>
        <w:rPr>
          <w:sz w:val="28"/>
          <w:szCs w:val="28"/>
        </w:rPr>
      </w:pPr>
      <w:bookmarkStart w:id="66" w:name="_Toc420510623"/>
      <w:r>
        <w:rPr>
          <w:sz w:val="28"/>
          <w:szCs w:val="28"/>
        </w:rPr>
        <w:t xml:space="preserve"> </w:t>
      </w:r>
      <w:r w:rsidR="005A7EB7" w:rsidRPr="00B7538C">
        <w:rPr>
          <w:sz w:val="28"/>
          <w:szCs w:val="28"/>
        </w:rPr>
        <w:t>Срок передачи Концедентом Концессионеру объекта Концессионного соглашения и (или) иного имущества</w:t>
      </w:r>
      <w:bookmarkEnd w:id="66"/>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0C7E6C">
        <w:rPr>
          <w:color w:val="000000"/>
          <w:sz w:val="28"/>
          <w:szCs w:val="28"/>
        </w:rPr>
        <w:t xml:space="preserve">5 рабочих </w:t>
      </w:r>
      <w:r w:rsidRPr="00B7538C">
        <w:rPr>
          <w:color w:val="000000"/>
          <w:sz w:val="28"/>
          <w:szCs w:val="28"/>
        </w:rPr>
        <w:t xml:space="preserve"> дней с </w:t>
      </w:r>
      <w:r w:rsidR="000C7E6C">
        <w:rPr>
          <w:color w:val="000000"/>
          <w:sz w:val="28"/>
          <w:szCs w:val="28"/>
        </w:rPr>
        <w:t>м</w:t>
      </w:r>
      <w:r w:rsidRPr="00B7538C">
        <w:rPr>
          <w:color w:val="000000"/>
          <w:sz w:val="28"/>
          <w:szCs w:val="28"/>
        </w:rPr>
        <w:t>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D94602" w:rsidRDefault="00BC0206" w:rsidP="00842534">
      <w:pPr>
        <w:pStyle w:val="10"/>
        <w:numPr>
          <w:ilvl w:val="0"/>
          <w:numId w:val="6"/>
        </w:numPr>
        <w:spacing w:before="0" w:after="0"/>
        <w:rPr>
          <w:sz w:val="28"/>
          <w:szCs w:val="28"/>
        </w:rPr>
      </w:pPr>
      <w:bookmarkStart w:id="67" w:name="_Toc420510625"/>
      <w:r>
        <w:rPr>
          <w:sz w:val="28"/>
          <w:szCs w:val="28"/>
        </w:rPr>
        <w:t xml:space="preserve"> </w:t>
      </w:r>
      <w:r w:rsidR="0063683B" w:rsidRPr="00B7538C">
        <w:rPr>
          <w:sz w:val="28"/>
          <w:szCs w:val="28"/>
        </w:rPr>
        <w:t>Перечень приложений к</w:t>
      </w:r>
      <w:r w:rsidR="00FE3D20">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7"/>
    </w:p>
    <w:p w:rsidR="00FE3D20" w:rsidRPr="00FE3D20" w:rsidRDefault="00FE3D20" w:rsidP="00FE3D20"/>
    <w:p w:rsidR="00D94602" w:rsidRPr="00BB0A30" w:rsidRDefault="00D94602" w:rsidP="00BB0A30">
      <w:pPr>
        <w:pStyle w:val="aff0"/>
        <w:widowControl w:val="0"/>
        <w:numPr>
          <w:ilvl w:val="1"/>
          <w:numId w:val="6"/>
        </w:numPr>
        <w:jc w:val="both"/>
        <w:rPr>
          <w:color w:val="000000"/>
          <w:sz w:val="28"/>
          <w:szCs w:val="28"/>
        </w:rPr>
      </w:pPr>
      <w:r w:rsidRPr="00BB0A30">
        <w:rPr>
          <w:color w:val="000000"/>
          <w:sz w:val="28"/>
          <w:szCs w:val="28"/>
        </w:rPr>
        <w:t>Конкурсная документация содержит</w:t>
      </w:r>
      <w:r w:rsidR="00B65617" w:rsidRPr="00BB0A30">
        <w:rPr>
          <w:color w:val="000000"/>
          <w:sz w:val="28"/>
          <w:szCs w:val="28"/>
        </w:rPr>
        <w:t xml:space="preserve"> следующие приложения</w:t>
      </w:r>
      <w:r w:rsidRPr="00BB0A30">
        <w:rPr>
          <w:color w:val="000000"/>
          <w:sz w:val="28"/>
          <w:szCs w:val="28"/>
        </w:rPr>
        <w:t>:</w:t>
      </w:r>
    </w:p>
    <w:p w:rsidR="00B65617" w:rsidRPr="003B3008" w:rsidRDefault="00B65617" w:rsidP="00FE3D20">
      <w:pPr>
        <w:autoSpaceDE w:val="0"/>
        <w:autoSpaceDN w:val="0"/>
        <w:adjustRightInd w:val="0"/>
        <w:ind w:left="709"/>
        <w:jc w:val="both"/>
        <w:rPr>
          <w:bCs/>
          <w:color w:val="000000"/>
          <w:sz w:val="28"/>
          <w:szCs w:val="28"/>
        </w:rPr>
      </w:pPr>
      <w:r w:rsidRPr="003B3008">
        <w:rPr>
          <w:bCs/>
          <w:color w:val="000000"/>
          <w:sz w:val="28"/>
          <w:szCs w:val="28"/>
        </w:rPr>
        <w:t xml:space="preserve">Приложение № </w:t>
      </w:r>
      <w:r w:rsidR="00ED5C3A" w:rsidRPr="003B3008">
        <w:rPr>
          <w:bCs/>
          <w:color w:val="000000"/>
          <w:sz w:val="28"/>
          <w:szCs w:val="28"/>
        </w:rPr>
        <w:t xml:space="preserve">1: </w:t>
      </w:r>
      <w:r w:rsidR="00604BDA" w:rsidRPr="003B3008">
        <w:rPr>
          <w:bCs/>
          <w:color w:val="000000"/>
          <w:sz w:val="28"/>
          <w:szCs w:val="28"/>
        </w:rPr>
        <w:t>П</w:t>
      </w:r>
      <w:r w:rsidR="0053160D" w:rsidRPr="003B3008">
        <w:rPr>
          <w:bCs/>
          <w:color w:val="000000"/>
          <w:sz w:val="28"/>
          <w:szCs w:val="28"/>
        </w:rPr>
        <w:t>роект Концессионного соглашения;</w:t>
      </w:r>
    </w:p>
    <w:p w:rsidR="00155233" w:rsidRPr="003B3008" w:rsidRDefault="00B65617" w:rsidP="00FE3D20">
      <w:pPr>
        <w:autoSpaceDE w:val="0"/>
        <w:autoSpaceDN w:val="0"/>
        <w:adjustRightInd w:val="0"/>
        <w:ind w:left="709"/>
        <w:jc w:val="both"/>
        <w:rPr>
          <w:bCs/>
          <w:color w:val="000000"/>
          <w:sz w:val="28"/>
          <w:szCs w:val="28"/>
        </w:rPr>
      </w:pPr>
      <w:r w:rsidRPr="003B3008">
        <w:rPr>
          <w:bCs/>
          <w:color w:val="000000"/>
          <w:sz w:val="28"/>
          <w:szCs w:val="28"/>
        </w:rPr>
        <w:lastRenderedPageBreak/>
        <w:t xml:space="preserve">Приложение № </w:t>
      </w:r>
      <w:r w:rsidR="00ED5C3A" w:rsidRPr="003B3008">
        <w:rPr>
          <w:bCs/>
          <w:color w:val="000000"/>
          <w:sz w:val="28"/>
          <w:szCs w:val="28"/>
        </w:rPr>
        <w:t>2:</w:t>
      </w:r>
      <w:r w:rsidR="00FE3D20">
        <w:rPr>
          <w:bCs/>
          <w:color w:val="000000"/>
          <w:sz w:val="28"/>
          <w:szCs w:val="28"/>
        </w:rPr>
        <w:t xml:space="preserve"> </w:t>
      </w:r>
      <w:r w:rsidR="00155233" w:rsidRPr="003B3008">
        <w:rPr>
          <w:bCs/>
          <w:color w:val="000000"/>
          <w:sz w:val="28"/>
          <w:szCs w:val="28"/>
        </w:rPr>
        <w:t>Состав и описание</w:t>
      </w:r>
      <w:r w:rsidR="00FE3D20">
        <w:rPr>
          <w:bCs/>
          <w:color w:val="000000"/>
          <w:sz w:val="28"/>
          <w:szCs w:val="28"/>
        </w:rPr>
        <w:t xml:space="preserve"> </w:t>
      </w:r>
      <w:r w:rsidR="0053160D" w:rsidRPr="003B3008">
        <w:rPr>
          <w:bCs/>
          <w:color w:val="000000"/>
          <w:sz w:val="28"/>
          <w:szCs w:val="28"/>
        </w:rPr>
        <w:t>О</w:t>
      </w:r>
      <w:r w:rsidR="00155233" w:rsidRPr="003B3008">
        <w:rPr>
          <w:bCs/>
          <w:color w:val="000000"/>
          <w:sz w:val="28"/>
          <w:szCs w:val="28"/>
        </w:rPr>
        <w:t xml:space="preserve">бъекта </w:t>
      </w:r>
      <w:r w:rsidR="0053160D" w:rsidRPr="003B3008">
        <w:rPr>
          <w:bCs/>
          <w:color w:val="000000"/>
          <w:sz w:val="28"/>
          <w:szCs w:val="28"/>
        </w:rPr>
        <w:t>С</w:t>
      </w:r>
      <w:r w:rsidR="00155233" w:rsidRPr="003B3008">
        <w:rPr>
          <w:bCs/>
          <w:color w:val="000000"/>
          <w:sz w:val="28"/>
          <w:szCs w:val="28"/>
        </w:rPr>
        <w:t>оглашения и иного имущества</w:t>
      </w:r>
      <w:r w:rsidR="0053160D" w:rsidRPr="003B3008">
        <w:rPr>
          <w:bCs/>
          <w:color w:val="000000"/>
          <w:sz w:val="28"/>
          <w:szCs w:val="28"/>
        </w:rPr>
        <w:t>;</w:t>
      </w:r>
    </w:p>
    <w:p w:rsidR="00B65617" w:rsidRPr="003B3008" w:rsidRDefault="00155233" w:rsidP="00E128FD">
      <w:pPr>
        <w:autoSpaceDE w:val="0"/>
        <w:autoSpaceDN w:val="0"/>
        <w:adjustRightInd w:val="0"/>
        <w:ind w:left="709"/>
        <w:jc w:val="both"/>
        <w:rPr>
          <w:bCs/>
          <w:color w:val="000000"/>
          <w:sz w:val="28"/>
          <w:szCs w:val="28"/>
        </w:rPr>
      </w:pPr>
      <w:r w:rsidRPr="003B3008">
        <w:rPr>
          <w:bCs/>
          <w:color w:val="000000"/>
          <w:sz w:val="28"/>
          <w:szCs w:val="28"/>
        </w:rPr>
        <w:t xml:space="preserve">Приложение № </w:t>
      </w:r>
      <w:r w:rsidR="00ED5C3A" w:rsidRPr="003B3008">
        <w:rPr>
          <w:bCs/>
          <w:color w:val="000000"/>
          <w:sz w:val="28"/>
          <w:szCs w:val="28"/>
        </w:rPr>
        <w:t>3:</w:t>
      </w:r>
      <w:r w:rsidR="00FE3D20">
        <w:rPr>
          <w:bCs/>
          <w:color w:val="000000"/>
          <w:sz w:val="28"/>
          <w:szCs w:val="28"/>
        </w:rPr>
        <w:t xml:space="preserve"> </w:t>
      </w:r>
      <w:r w:rsidR="00251DCF" w:rsidRPr="003B3008">
        <w:rPr>
          <w:bCs/>
          <w:color w:val="000000"/>
          <w:sz w:val="28"/>
          <w:szCs w:val="28"/>
        </w:rPr>
        <w:t xml:space="preserve">Критерии Конкурса и предельные (минимальные и (или) максимальные) </w:t>
      </w:r>
      <w:r w:rsidR="00ED5C3A" w:rsidRPr="003B3008">
        <w:rPr>
          <w:bCs/>
          <w:color w:val="000000"/>
          <w:sz w:val="28"/>
          <w:szCs w:val="28"/>
        </w:rPr>
        <w:t>плановые значения деятельности Концессионера</w:t>
      </w:r>
      <w:r w:rsidR="00E43EED" w:rsidRPr="003B3008">
        <w:rPr>
          <w:bCs/>
          <w:color w:val="000000"/>
          <w:sz w:val="28"/>
          <w:szCs w:val="28"/>
        </w:rPr>
        <w:t>;</w:t>
      </w:r>
    </w:p>
    <w:p w:rsidR="00ED5C3A" w:rsidRPr="003B3008" w:rsidRDefault="00ED5C3A" w:rsidP="00FE3D20">
      <w:pPr>
        <w:autoSpaceDE w:val="0"/>
        <w:autoSpaceDN w:val="0"/>
        <w:adjustRightInd w:val="0"/>
        <w:ind w:left="709"/>
        <w:jc w:val="both"/>
        <w:rPr>
          <w:bCs/>
          <w:color w:val="000000"/>
          <w:sz w:val="28"/>
          <w:szCs w:val="28"/>
        </w:rPr>
      </w:pPr>
      <w:r w:rsidRPr="003B3008">
        <w:rPr>
          <w:bCs/>
          <w:color w:val="000000"/>
          <w:sz w:val="28"/>
          <w:szCs w:val="28"/>
        </w:rPr>
        <w:t>Приложение</w:t>
      </w:r>
      <w:r w:rsidR="001354F5">
        <w:rPr>
          <w:bCs/>
          <w:color w:val="000000"/>
          <w:sz w:val="28"/>
          <w:szCs w:val="28"/>
        </w:rPr>
        <w:t xml:space="preserve"> № 4</w:t>
      </w:r>
      <w:r w:rsidRPr="003B3008">
        <w:rPr>
          <w:bCs/>
          <w:color w:val="000000"/>
          <w:sz w:val="28"/>
          <w:szCs w:val="28"/>
        </w:rPr>
        <w:t>: Форма заявки;</w:t>
      </w:r>
    </w:p>
    <w:p w:rsidR="00ED5C3A" w:rsidRPr="003B3008" w:rsidRDefault="00A121EF" w:rsidP="00FE3D20">
      <w:pPr>
        <w:autoSpaceDE w:val="0"/>
        <w:autoSpaceDN w:val="0"/>
        <w:adjustRightInd w:val="0"/>
        <w:ind w:left="709"/>
        <w:jc w:val="both"/>
        <w:rPr>
          <w:bCs/>
          <w:color w:val="000000"/>
          <w:sz w:val="28"/>
          <w:szCs w:val="28"/>
        </w:rPr>
      </w:pPr>
      <w:r>
        <w:rPr>
          <w:bCs/>
          <w:color w:val="000000"/>
          <w:sz w:val="28"/>
          <w:szCs w:val="28"/>
        </w:rPr>
        <w:t>Приложение № 5</w:t>
      </w:r>
      <w:r w:rsidR="00ED5C3A" w:rsidRPr="003B3008">
        <w:rPr>
          <w:bCs/>
          <w:color w:val="000000"/>
          <w:sz w:val="28"/>
          <w:szCs w:val="28"/>
        </w:rPr>
        <w:t>: Форма описи;</w:t>
      </w:r>
    </w:p>
    <w:p w:rsidR="00E85530" w:rsidRPr="003B3008" w:rsidRDefault="00A121EF" w:rsidP="00FE3D20">
      <w:pPr>
        <w:autoSpaceDE w:val="0"/>
        <w:autoSpaceDN w:val="0"/>
        <w:adjustRightInd w:val="0"/>
        <w:ind w:left="709"/>
        <w:jc w:val="both"/>
        <w:rPr>
          <w:bCs/>
          <w:color w:val="000000"/>
          <w:sz w:val="28"/>
          <w:szCs w:val="28"/>
        </w:rPr>
      </w:pPr>
      <w:r>
        <w:rPr>
          <w:bCs/>
          <w:color w:val="000000"/>
          <w:sz w:val="28"/>
          <w:szCs w:val="28"/>
        </w:rPr>
        <w:t>Приложение № 6</w:t>
      </w:r>
      <w:r w:rsidR="00FE3D20">
        <w:rPr>
          <w:bCs/>
          <w:color w:val="000000"/>
          <w:sz w:val="28"/>
          <w:szCs w:val="28"/>
        </w:rPr>
        <w:t>:</w:t>
      </w:r>
      <w:r w:rsidR="00E85530" w:rsidRPr="003B3008">
        <w:rPr>
          <w:bCs/>
          <w:color w:val="000000"/>
          <w:sz w:val="28"/>
          <w:szCs w:val="28"/>
        </w:rPr>
        <w:t xml:space="preserve"> Форма конкурсного предложения;</w:t>
      </w:r>
    </w:p>
    <w:p w:rsidR="000629C6" w:rsidRPr="003B3008" w:rsidRDefault="00396CDB" w:rsidP="0054614C">
      <w:pPr>
        <w:autoSpaceDE w:val="0"/>
        <w:autoSpaceDN w:val="0"/>
        <w:adjustRightInd w:val="0"/>
        <w:ind w:left="709"/>
        <w:jc w:val="both"/>
        <w:rPr>
          <w:bCs/>
          <w:color w:val="000000"/>
          <w:sz w:val="28"/>
          <w:szCs w:val="28"/>
        </w:rPr>
      </w:pPr>
      <w:r w:rsidRPr="003B3008">
        <w:rPr>
          <w:bCs/>
          <w:color w:val="000000"/>
          <w:sz w:val="28"/>
          <w:szCs w:val="28"/>
        </w:rPr>
        <w:t>Прилож</w:t>
      </w:r>
      <w:r w:rsidR="00FE3D20">
        <w:rPr>
          <w:bCs/>
          <w:color w:val="000000"/>
          <w:sz w:val="28"/>
          <w:szCs w:val="28"/>
        </w:rPr>
        <w:t>ение №</w:t>
      </w:r>
      <w:r w:rsidR="00E167FC">
        <w:rPr>
          <w:bCs/>
          <w:color w:val="000000"/>
          <w:sz w:val="28"/>
          <w:szCs w:val="28"/>
        </w:rPr>
        <w:t xml:space="preserve"> </w:t>
      </w:r>
      <w:r w:rsidR="0054614C">
        <w:rPr>
          <w:bCs/>
          <w:color w:val="000000"/>
          <w:sz w:val="28"/>
          <w:szCs w:val="28"/>
        </w:rPr>
        <w:t xml:space="preserve">7: </w:t>
      </w:r>
      <w:r w:rsidR="000629C6" w:rsidRPr="003B3008">
        <w:rPr>
          <w:bCs/>
          <w:color w:val="000000"/>
          <w:sz w:val="28"/>
          <w:szCs w:val="28"/>
        </w:rPr>
        <w:t>Задание, осн</w:t>
      </w:r>
      <w:r w:rsidR="0054614C">
        <w:rPr>
          <w:bCs/>
          <w:color w:val="000000"/>
          <w:sz w:val="28"/>
          <w:szCs w:val="28"/>
        </w:rPr>
        <w:t>овные мероприятия и объем работ;</w:t>
      </w:r>
    </w:p>
    <w:p w:rsidR="00035ACA" w:rsidRDefault="00FE3D20" w:rsidP="00FE3D20">
      <w:pPr>
        <w:autoSpaceDE w:val="0"/>
        <w:autoSpaceDN w:val="0"/>
        <w:adjustRightInd w:val="0"/>
        <w:ind w:left="763"/>
        <w:jc w:val="both"/>
        <w:rPr>
          <w:bCs/>
          <w:color w:val="000000"/>
          <w:sz w:val="28"/>
          <w:szCs w:val="28"/>
        </w:rPr>
      </w:pPr>
      <w:r>
        <w:rPr>
          <w:bCs/>
          <w:color w:val="000000"/>
          <w:sz w:val="28"/>
          <w:szCs w:val="28"/>
        </w:rPr>
        <w:t>Приложение №</w:t>
      </w:r>
      <w:r w:rsidR="0054614C">
        <w:rPr>
          <w:bCs/>
          <w:color w:val="000000"/>
          <w:sz w:val="28"/>
          <w:szCs w:val="28"/>
        </w:rPr>
        <w:t xml:space="preserve"> 8</w:t>
      </w:r>
      <w:r w:rsidR="00A362D8" w:rsidRPr="003B3008">
        <w:rPr>
          <w:bCs/>
          <w:color w:val="000000"/>
          <w:sz w:val="28"/>
          <w:szCs w:val="28"/>
        </w:rPr>
        <w:t>: Форма запроса на разъяснение отдельных положений конкурсной документации</w:t>
      </w:r>
      <w:bookmarkEnd w:id="0"/>
      <w:bookmarkEnd w:id="1"/>
      <w:r w:rsidR="00633BD3">
        <w:rPr>
          <w:bCs/>
          <w:color w:val="000000"/>
          <w:sz w:val="28"/>
          <w:szCs w:val="28"/>
        </w:rPr>
        <w:t>.</w:t>
      </w: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FE3D20">
      <w:pPr>
        <w:autoSpaceDE w:val="0"/>
        <w:autoSpaceDN w:val="0"/>
        <w:adjustRightInd w:val="0"/>
        <w:ind w:left="763"/>
        <w:jc w:val="both"/>
        <w:rPr>
          <w:bCs/>
          <w:color w:val="000000"/>
          <w:sz w:val="28"/>
          <w:szCs w:val="28"/>
        </w:rPr>
      </w:pPr>
    </w:p>
    <w:p w:rsidR="00625DEC" w:rsidRDefault="00625DEC" w:rsidP="00625DEC">
      <w:pPr>
        <w:autoSpaceDE w:val="0"/>
        <w:autoSpaceDN w:val="0"/>
        <w:adjustRightInd w:val="0"/>
        <w:jc w:val="both"/>
        <w:rPr>
          <w:bCs/>
          <w:color w:val="000000"/>
          <w:sz w:val="28"/>
          <w:szCs w:val="28"/>
        </w:rPr>
      </w:pPr>
    </w:p>
    <w:p w:rsidR="00625DEC" w:rsidRDefault="00625DEC" w:rsidP="00625DEC">
      <w:pPr>
        <w:autoSpaceDE w:val="0"/>
        <w:autoSpaceDN w:val="0"/>
        <w:adjustRightInd w:val="0"/>
        <w:jc w:val="both"/>
        <w:rPr>
          <w:bCs/>
          <w:color w:val="000000"/>
          <w:sz w:val="28"/>
          <w:szCs w:val="28"/>
        </w:rPr>
      </w:pPr>
    </w:p>
    <w:p w:rsidR="00A121EF" w:rsidRDefault="00A121EF"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BC0206" w:rsidRDefault="00BC0206" w:rsidP="00625DEC">
      <w:pPr>
        <w:ind w:left="3544"/>
        <w:jc w:val="right"/>
        <w:rPr>
          <w:b/>
        </w:rPr>
      </w:pPr>
    </w:p>
    <w:p w:rsidR="00625DEC" w:rsidRPr="00C877F4" w:rsidRDefault="00625DEC" w:rsidP="00625DEC">
      <w:pPr>
        <w:ind w:left="3544"/>
        <w:jc w:val="right"/>
        <w:rPr>
          <w:b/>
        </w:rPr>
      </w:pPr>
      <w:r w:rsidRPr="00C877F4">
        <w:rPr>
          <w:b/>
        </w:rPr>
        <w:lastRenderedPageBreak/>
        <w:t xml:space="preserve">Приложение </w:t>
      </w:r>
      <w:r w:rsidR="00E128FD">
        <w:rPr>
          <w:b/>
        </w:rPr>
        <w:t xml:space="preserve">№ </w:t>
      </w:r>
      <w:r w:rsidRPr="00C877F4">
        <w:rPr>
          <w:b/>
        </w:rPr>
        <w:t>1</w:t>
      </w:r>
    </w:p>
    <w:p w:rsidR="00625DEC" w:rsidRPr="006430E3" w:rsidRDefault="00625DEC" w:rsidP="00625DEC">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625DEC" w:rsidRPr="00C877F4" w:rsidRDefault="00625DEC" w:rsidP="00625DEC"/>
    <w:p w:rsidR="00625DEC" w:rsidRPr="00C877F4" w:rsidRDefault="00625DEC" w:rsidP="00625DEC">
      <w:pPr>
        <w:widowControl w:val="0"/>
        <w:autoSpaceDE w:val="0"/>
        <w:autoSpaceDN w:val="0"/>
        <w:adjustRightInd w:val="0"/>
        <w:jc w:val="center"/>
        <w:rPr>
          <w:b/>
        </w:rPr>
      </w:pPr>
      <w:r w:rsidRPr="00C877F4">
        <w:rPr>
          <w:b/>
        </w:rPr>
        <w:t>КОНЦЕССИОННОЕ СОГЛАШЕНИЕ</w:t>
      </w:r>
    </w:p>
    <w:p w:rsidR="00625DEC" w:rsidRPr="00C877F4" w:rsidRDefault="00625DEC" w:rsidP="00625DEC">
      <w:pPr>
        <w:widowControl w:val="0"/>
        <w:autoSpaceDE w:val="0"/>
        <w:autoSpaceDN w:val="0"/>
        <w:adjustRightInd w:val="0"/>
        <w:jc w:val="center"/>
        <w:rPr>
          <w:b/>
        </w:rPr>
      </w:pPr>
      <w:r w:rsidRPr="00C877F4">
        <w:rPr>
          <w:b/>
        </w:rPr>
        <w:t>в отношении объект</w:t>
      </w:r>
      <w:r>
        <w:rPr>
          <w:b/>
        </w:rPr>
        <w:t>ов теплоснабжения</w:t>
      </w:r>
      <w:r w:rsidRPr="00C877F4">
        <w:rPr>
          <w:b/>
        </w:rPr>
        <w:t xml:space="preserve">, </w:t>
      </w:r>
      <w:r>
        <w:rPr>
          <w:b/>
        </w:rPr>
        <w:t>находящихся в собственности муниципального образования «Пожвинское сельское поселение»</w:t>
      </w:r>
    </w:p>
    <w:p w:rsidR="00625DEC" w:rsidRPr="00C877F4" w:rsidRDefault="00625DEC" w:rsidP="00625DEC">
      <w:pPr>
        <w:widowControl w:val="0"/>
        <w:autoSpaceDE w:val="0"/>
        <w:autoSpaceDN w:val="0"/>
        <w:adjustRightInd w:val="0"/>
        <w:jc w:val="both"/>
      </w:pPr>
    </w:p>
    <w:p w:rsidR="00625DEC" w:rsidRPr="00C877F4" w:rsidRDefault="00625DEC" w:rsidP="00625DEC">
      <w:pPr>
        <w:widowControl w:val="0"/>
        <w:autoSpaceDE w:val="0"/>
        <w:autoSpaceDN w:val="0"/>
        <w:adjustRightInd w:val="0"/>
        <w:jc w:val="both"/>
      </w:pPr>
      <w:r>
        <w:t>п. Пожва</w:t>
      </w:r>
      <w:r w:rsidRPr="00C877F4">
        <w:tab/>
      </w:r>
      <w:r w:rsidRPr="00C877F4">
        <w:tab/>
      </w:r>
      <w:r w:rsidRPr="00C877F4">
        <w:tab/>
      </w:r>
      <w:r w:rsidRPr="00C877F4">
        <w:tab/>
      </w:r>
      <w:r w:rsidRPr="00C877F4">
        <w:tab/>
      </w:r>
      <w:r w:rsidRPr="00C877F4">
        <w:tab/>
      </w:r>
      <w:r w:rsidRPr="00C877F4">
        <w:tab/>
      </w:r>
      <w:r>
        <w:t xml:space="preserve">                       </w:t>
      </w:r>
      <w:r w:rsidRPr="00C877F4">
        <w:t>«_____» __________ 201</w:t>
      </w:r>
      <w:r>
        <w:t>8</w:t>
      </w:r>
      <w:r w:rsidRPr="00C877F4">
        <w:t xml:space="preserve"> г.</w:t>
      </w:r>
    </w:p>
    <w:p w:rsidR="00625DEC" w:rsidRPr="00C877F4" w:rsidRDefault="00625DEC" w:rsidP="00625DEC">
      <w:pPr>
        <w:widowControl w:val="0"/>
        <w:autoSpaceDE w:val="0"/>
        <w:autoSpaceDN w:val="0"/>
        <w:adjustRightInd w:val="0"/>
        <w:jc w:val="both"/>
      </w:pPr>
    </w:p>
    <w:p w:rsidR="00625DEC" w:rsidRPr="00C877F4" w:rsidRDefault="00625DEC" w:rsidP="00625DEC">
      <w:pPr>
        <w:widowControl w:val="0"/>
        <w:autoSpaceDE w:val="0"/>
        <w:autoSpaceDN w:val="0"/>
        <w:adjustRightInd w:val="0"/>
        <w:jc w:val="both"/>
        <w:rPr>
          <w:b/>
          <w:bCs/>
        </w:rPr>
      </w:pPr>
    </w:p>
    <w:p w:rsidR="00625DEC" w:rsidRPr="00F3273E" w:rsidRDefault="00625DEC" w:rsidP="00625DEC">
      <w:pPr>
        <w:widowControl w:val="0"/>
        <w:autoSpaceDE w:val="0"/>
        <w:autoSpaceDN w:val="0"/>
        <w:adjustRightInd w:val="0"/>
        <w:ind w:firstLine="708"/>
        <w:jc w:val="both"/>
        <w:rPr>
          <w:bCs/>
        </w:rPr>
      </w:pPr>
      <w:r w:rsidRPr="00F3273E">
        <w:rPr>
          <w:bCs/>
        </w:rPr>
        <w:t xml:space="preserve">Муниципальное образование «Пожвинское сельское поселение», от имени которого выступает </w:t>
      </w:r>
      <w:r>
        <w:rPr>
          <w:bCs/>
        </w:rPr>
        <w:t>а</w:t>
      </w:r>
      <w:r w:rsidRPr="00F3273E">
        <w:rPr>
          <w:bCs/>
        </w:rPr>
        <w:t xml:space="preserve">дминистрация Пожвинского сельского поселения в лице главы поселения </w:t>
      </w:r>
      <w:r>
        <w:rPr>
          <w:bCs/>
        </w:rPr>
        <w:t>Попова Петра Дмитриевича</w:t>
      </w:r>
      <w:r w:rsidRPr="00F3273E">
        <w:rPr>
          <w:bCs/>
        </w:rPr>
        <w:t>, действующего на основании Устава, именуемое в дальнейшем Концедентом, с одной  стороны,</w:t>
      </w:r>
    </w:p>
    <w:p w:rsidR="00625DEC" w:rsidRPr="00C877F4" w:rsidRDefault="00625DEC" w:rsidP="00625DEC">
      <w:pPr>
        <w:widowControl w:val="0"/>
        <w:autoSpaceDE w:val="0"/>
        <w:autoSpaceDN w:val="0"/>
        <w:adjustRightInd w:val="0"/>
        <w:jc w:val="both"/>
        <w:rPr>
          <w:bCs/>
        </w:rPr>
      </w:pPr>
      <w:r w:rsidRPr="00C877F4">
        <w:rPr>
          <w:bCs/>
        </w:rPr>
        <w:t>и 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(индивидуальный предприниматель, российское или</w:t>
      </w:r>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иностранное юридическое лицо либо действующие без образования юридического</w:t>
      </w:r>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лица по договору простого товарищества (договору о совместной деятельности)</w:t>
      </w:r>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2 или более юридических лица - указать нужное)</w:t>
      </w:r>
    </w:p>
    <w:p w:rsidR="00625DEC" w:rsidRPr="00C877F4" w:rsidRDefault="00625DEC" w:rsidP="00625DEC">
      <w:pPr>
        <w:widowControl w:val="0"/>
        <w:autoSpaceDE w:val="0"/>
        <w:autoSpaceDN w:val="0"/>
        <w:adjustRightInd w:val="0"/>
        <w:jc w:val="both"/>
        <w:rPr>
          <w:bCs/>
        </w:rPr>
      </w:pPr>
      <w:r w:rsidRPr="00C877F4">
        <w:rPr>
          <w:bCs/>
        </w:rPr>
        <w:t>в лице 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(должность, ф.и.о. уполномоченного лица)</w:t>
      </w:r>
    </w:p>
    <w:p w:rsidR="00625DEC" w:rsidRPr="00C877F4" w:rsidRDefault="00625DEC" w:rsidP="00625DEC">
      <w:pPr>
        <w:widowControl w:val="0"/>
        <w:autoSpaceDE w:val="0"/>
        <w:autoSpaceDN w:val="0"/>
        <w:adjustRightInd w:val="0"/>
        <w:jc w:val="both"/>
        <w:rPr>
          <w:bCs/>
        </w:rPr>
      </w:pPr>
      <w:r w:rsidRPr="00C877F4">
        <w:rPr>
          <w:bCs/>
        </w:rPr>
        <w:t>действующего на основании 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(наименование и реквизиты документа,</w:t>
      </w:r>
    </w:p>
    <w:p w:rsidR="00625DEC" w:rsidRPr="00C877F4" w:rsidRDefault="00625DEC" w:rsidP="00625DEC">
      <w:pPr>
        <w:widowControl w:val="0"/>
        <w:autoSpaceDE w:val="0"/>
        <w:autoSpaceDN w:val="0"/>
        <w:adjustRightInd w:val="0"/>
        <w:jc w:val="both"/>
        <w:rPr>
          <w:bCs/>
        </w:rPr>
      </w:pPr>
      <w:r w:rsidRPr="00C877F4">
        <w:rPr>
          <w:bCs/>
        </w:rPr>
        <w:t>__________________________________________________________________________,</w:t>
      </w:r>
    </w:p>
    <w:p w:rsidR="00625DEC" w:rsidRPr="00C877F4" w:rsidRDefault="00625DEC" w:rsidP="00625DEC">
      <w:pPr>
        <w:widowControl w:val="0"/>
        <w:autoSpaceDE w:val="0"/>
        <w:autoSpaceDN w:val="0"/>
        <w:adjustRightInd w:val="0"/>
        <w:jc w:val="both"/>
        <w:rPr>
          <w:bCs/>
        </w:rPr>
      </w:pPr>
      <w:r w:rsidRPr="00C877F4">
        <w:rPr>
          <w:bCs/>
        </w:rPr>
        <w:t xml:space="preserve">                     устанавливающего полномочия лица)</w:t>
      </w:r>
    </w:p>
    <w:p w:rsidR="00625DEC" w:rsidRPr="00C877F4" w:rsidRDefault="00625DEC" w:rsidP="00625DEC">
      <w:pPr>
        <w:widowControl w:val="0"/>
        <w:autoSpaceDE w:val="0"/>
        <w:autoSpaceDN w:val="0"/>
        <w:adjustRightInd w:val="0"/>
        <w:jc w:val="both"/>
        <w:rPr>
          <w:bCs/>
        </w:rPr>
      </w:pPr>
      <w:r w:rsidRPr="00C877F4">
        <w:rPr>
          <w:bCs/>
        </w:rPr>
        <w:t xml:space="preserve">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w:t>
      </w:r>
      <w:r>
        <w:rPr>
          <w:bCs/>
        </w:rPr>
        <w:t>«</w:t>
      </w:r>
      <w:r w:rsidRPr="00C877F4">
        <w:rPr>
          <w:bCs/>
        </w:rPr>
        <w:t>__</w:t>
      </w:r>
      <w:r>
        <w:rPr>
          <w:bCs/>
        </w:rPr>
        <w:t>»</w:t>
      </w:r>
      <w:r w:rsidRPr="00C877F4">
        <w:rPr>
          <w:bCs/>
        </w:rPr>
        <w:t xml:space="preserve"> ______ 20__ г. </w:t>
      </w:r>
      <w:r>
        <w:rPr>
          <w:bCs/>
        </w:rPr>
        <w:t>№</w:t>
      </w:r>
      <w:r w:rsidRPr="00C877F4">
        <w:rPr>
          <w:bCs/>
        </w:rPr>
        <w:t xml:space="preserve"> __ заключили настоящее Соглашение о нижеследующем.</w:t>
      </w:r>
    </w:p>
    <w:p w:rsidR="00625DEC" w:rsidRPr="00C877F4"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68" w:name="_Toc401745043"/>
      <w:r w:rsidRPr="008D7DB3">
        <w:rPr>
          <w:sz w:val="24"/>
          <w:szCs w:val="24"/>
        </w:rPr>
        <w:t>ПРЕДМЕТ СОГЛАШЕНИЯ</w:t>
      </w:r>
      <w:bookmarkEnd w:id="68"/>
    </w:p>
    <w:p w:rsidR="00625DEC" w:rsidRPr="008D7DB3" w:rsidRDefault="00625DEC" w:rsidP="00625DEC">
      <w:pPr>
        <w:widowControl w:val="0"/>
        <w:numPr>
          <w:ilvl w:val="1"/>
          <w:numId w:val="16"/>
        </w:numPr>
        <w:autoSpaceDE w:val="0"/>
        <w:autoSpaceDN w:val="0"/>
        <w:adjustRightInd w:val="0"/>
        <w:ind w:left="0" w:firstLine="567"/>
        <w:jc w:val="both"/>
      </w:pPr>
      <w:bookmarkStart w:id="69" w:name="Par129"/>
      <w:bookmarkEnd w:id="69"/>
      <w:r w:rsidRPr="008D7DB3">
        <w:t xml:space="preserve">Концессионер обязуется за свой счет </w:t>
      </w:r>
      <w:r w:rsidRPr="008D7DB3">
        <w:rPr>
          <w:rFonts w:eastAsia="MS Mincho"/>
          <w:w w:val="0"/>
        </w:rPr>
        <w:t>в порядке, в сроки и на условиях, установленных настоящим Соглашением:</w:t>
      </w:r>
    </w:p>
    <w:p w:rsidR="00625DEC" w:rsidRPr="008D7DB3" w:rsidRDefault="00625DEC" w:rsidP="00625DEC">
      <w:pPr>
        <w:widowControl w:val="0"/>
        <w:numPr>
          <w:ilvl w:val="0"/>
          <w:numId w:val="17"/>
        </w:numPr>
        <w:autoSpaceDE w:val="0"/>
        <w:autoSpaceDN w:val="0"/>
        <w:adjustRightInd w:val="0"/>
        <w:ind w:left="0" w:firstLine="567"/>
        <w:jc w:val="both"/>
      </w:pPr>
      <w:r w:rsidRPr="008D7DB3">
        <w:rPr>
          <w:rFonts w:eastAsia="MS Mincho"/>
          <w:w w:val="0"/>
        </w:rPr>
        <w:t>о</w:t>
      </w:r>
      <w:r w:rsidRPr="008D7DB3">
        <w:t>бе</w:t>
      </w:r>
      <w:r>
        <w:t>спечить</w:t>
      </w:r>
      <w:r w:rsidRPr="008D7DB3">
        <w:t xml:space="preserve"> реконструкцию</w:t>
      </w:r>
      <w:r>
        <w:t xml:space="preserve">, модернизацию </w:t>
      </w:r>
      <w:r w:rsidRPr="008D7DB3">
        <w:rPr>
          <w:iCs/>
        </w:rPr>
        <w:t xml:space="preserve">недвижимого и технологически связанного с ним движимого имущества, входящего в </w:t>
      </w:r>
      <w:r w:rsidRPr="008D7DB3">
        <w:t>Объект Соглашения</w:t>
      </w:r>
      <w:r>
        <w:t xml:space="preserve"> (далее – объекты имущества</w:t>
      </w:r>
      <w:r w:rsidRPr="008D7DB3">
        <w:t xml:space="preserve"> в составе Объекта Соглашения), состав и описание которого приведены в </w:t>
      </w:r>
      <w:hyperlink w:anchor="Par160" w:history="1">
        <w:r w:rsidRPr="008D7DB3">
          <w:t>разделе II</w:t>
        </w:r>
      </w:hyperlink>
      <w:r w:rsidRPr="008D7DB3">
        <w:t xml:space="preserve"> настоящего Соглашения, право собственности на которое принадлежит или будет принадлежать Концеденту;</w:t>
      </w:r>
    </w:p>
    <w:p w:rsidR="00625DEC" w:rsidRDefault="00625DEC" w:rsidP="00625DEC">
      <w:pPr>
        <w:widowControl w:val="0"/>
        <w:numPr>
          <w:ilvl w:val="0"/>
          <w:numId w:val="17"/>
        </w:numPr>
        <w:autoSpaceDE w:val="0"/>
        <w:autoSpaceDN w:val="0"/>
        <w:adjustRightInd w:val="0"/>
        <w:ind w:left="0" w:firstLine="567"/>
        <w:jc w:val="both"/>
      </w:pPr>
      <w:r w:rsidRPr="00C877F4">
        <w:t>осущест</w:t>
      </w:r>
      <w:r>
        <w:t>влять эксплуатацию Объектов</w:t>
      </w:r>
      <w:r w:rsidRPr="00C877F4">
        <w:t xml:space="preserve"> Соглашения и иного имущества,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625DEC" w:rsidRPr="00C877F4" w:rsidRDefault="00625DEC" w:rsidP="00625DEC">
      <w:pPr>
        <w:widowControl w:val="0"/>
        <w:autoSpaceDE w:val="0"/>
        <w:autoSpaceDN w:val="0"/>
        <w:adjustRightInd w:val="0"/>
        <w:ind w:left="567"/>
        <w:jc w:val="both"/>
      </w:pPr>
    </w:p>
    <w:p w:rsidR="00625DEC" w:rsidRPr="008D7DB3" w:rsidRDefault="00625DEC" w:rsidP="00625DEC">
      <w:pPr>
        <w:pStyle w:val="aff0"/>
        <w:widowControl w:val="0"/>
        <w:autoSpaceDE w:val="0"/>
        <w:adjustRightInd w:val="0"/>
        <w:ind w:left="0" w:firstLine="567"/>
        <w:jc w:val="center"/>
        <w:rPr>
          <w:vanish/>
        </w:rPr>
      </w:pPr>
    </w:p>
    <w:p w:rsidR="00625DEC" w:rsidRPr="008D7DB3" w:rsidRDefault="00625DEC" w:rsidP="00625DEC">
      <w:pPr>
        <w:pStyle w:val="10"/>
        <w:numPr>
          <w:ilvl w:val="0"/>
          <w:numId w:val="21"/>
        </w:numPr>
        <w:spacing w:before="0" w:after="0"/>
        <w:ind w:left="0" w:firstLine="567"/>
        <w:rPr>
          <w:sz w:val="24"/>
          <w:szCs w:val="24"/>
        </w:rPr>
      </w:pPr>
      <w:bookmarkStart w:id="70" w:name="Par160"/>
      <w:bookmarkStart w:id="71" w:name="_Toc401745044"/>
      <w:bookmarkEnd w:id="70"/>
      <w:r w:rsidRPr="008D7DB3">
        <w:rPr>
          <w:sz w:val="24"/>
          <w:szCs w:val="24"/>
        </w:rPr>
        <w:t>ОБЪЕКТ СОГЛАШЕНИЯ И ИНОЕ ИМУЩЕСТВО</w:t>
      </w:r>
      <w:bookmarkEnd w:id="71"/>
    </w:p>
    <w:p w:rsidR="00625DEC" w:rsidRPr="008D7DB3" w:rsidRDefault="00625DEC" w:rsidP="00625DEC">
      <w:pPr>
        <w:widowControl w:val="0"/>
        <w:numPr>
          <w:ilvl w:val="1"/>
          <w:numId w:val="21"/>
        </w:numPr>
        <w:autoSpaceDE w:val="0"/>
        <w:autoSpaceDN w:val="0"/>
        <w:adjustRightInd w:val="0"/>
        <w:ind w:left="0" w:firstLine="567"/>
        <w:jc w:val="both"/>
      </w:pPr>
      <w:r w:rsidRPr="008D7DB3">
        <w:t>Объектом Соглашения является система коммунальной инфраструктур</w:t>
      </w:r>
      <w:r>
        <w:t xml:space="preserve">ы, а именно </w:t>
      </w:r>
      <w:r w:rsidRPr="008D7DB3">
        <w:t>систе</w:t>
      </w:r>
      <w:r>
        <w:t>мы теплоснабжения</w:t>
      </w:r>
      <w:r w:rsidRPr="008D7DB3">
        <w:t xml:space="preserve"> на те</w:t>
      </w:r>
      <w:r>
        <w:t>рритории муниципального образования «Пожвинское сельское поселение» Юсьвинского муниципального района Пермского края</w:t>
      </w:r>
      <w:r w:rsidRPr="008D7DB3">
        <w:t xml:space="preserve">, предназначенная </w:t>
      </w:r>
      <w:r w:rsidRPr="008D7DB3">
        <w:lastRenderedPageBreak/>
        <w:t xml:space="preserve">для осуществления деятельности, указанной в пункте 1.1. настоящего Соглашения.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 Сведения о составе и описании объектов имущества в составе </w:t>
      </w:r>
      <w:r>
        <w:t>Объекта Соглашения</w:t>
      </w:r>
      <w:r w:rsidRPr="008D7DB3">
        <w:t xml:space="preserve"> приведены в Приложении № 1 к настоящему Соглашению.</w:t>
      </w:r>
    </w:p>
    <w:p w:rsidR="00625DEC" w:rsidRDefault="00625DEC" w:rsidP="00625DEC">
      <w:pPr>
        <w:widowControl w:val="0"/>
        <w:numPr>
          <w:ilvl w:val="1"/>
          <w:numId w:val="21"/>
        </w:numPr>
        <w:autoSpaceDE w:val="0"/>
        <w:autoSpaceDN w:val="0"/>
        <w:adjustRightInd w:val="0"/>
        <w:ind w:left="0" w:firstLine="567"/>
        <w:jc w:val="both"/>
      </w:pPr>
      <w:r w:rsidRPr="00167BE2">
        <w:t xml:space="preserve"> Объекты имущества в составе Объекта Соглашения, подлежащие реконструкции, принадлежат Концеденту на праве собственно</w:t>
      </w:r>
      <w:r>
        <w:t>сти</w:t>
      </w:r>
      <w:r w:rsidRPr="00167BE2">
        <w:t xml:space="preserve">. </w:t>
      </w:r>
    </w:p>
    <w:p w:rsidR="00625DEC" w:rsidRPr="00167BE2" w:rsidRDefault="00625DEC" w:rsidP="00625DEC">
      <w:pPr>
        <w:widowControl w:val="0"/>
        <w:numPr>
          <w:ilvl w:val="1"/>
          <w:numId w:val="21"/>
        </w:numPr>
        <w:autoSpaceDE w:val="0"/>
        <w:autoSpaceDN w:val="0"/>
        <w:adjustRightInd w:val="0"/>
        <w:ind w:left="0" w:firstLine="567"/>
        <w:jc w:val="both"/>
      </w:pPr>
      <w:r w:rsidRPr="00167BE2">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4" w:history="1">
        <w:r w:rsidRPr="00167BE2">
          <w:t>пункте 1</w:t>
        </w:r>
      </w:hyperlink>
      <w:r w:rsidRPr="00167BE2">
        <w:t>.1. настоящего Соглашения (далее - иное имущество).</w:t>
      </w:r>
    </w:p>
    <w:p w:rsidR="00625DEC" w:rsidRDefault="00625DEC" w:rsidP="00625DEC">
      <w:pPr>
        <w:widowControl w:val="0"/>
        <w:numPr>
          <w:ilvl w:val="1"/>
          <w:numId w:val="21"/>
        </w:numPr>
        <w:autoSpaceDE w:val="0"/>
        <w:autoSpaceDN w:val="0"/>
        <w:adjustRightInd w:val="0"/>
        <w:ind w:left="0" w:firstLine="567"/>
        <w:jc w:val="both"/>
      </w:pPr>
      <w:r w:rsidRPr="008D7DB3">
        <w:t>Объекты имущества в составе Объекта Соглашения, подлежащие реконструкции, а также иное имущество, передаются Концедентом Концессионеру по подписываемому сторонами акту/актами приема-передачи.</w:t>
      </w:r>
    </w:p>
    <w:p w:rsidR="00625DEC" w:rsidRPr="008D7DB3" w:rsidRDefault="00625DEC" w:rsidP="00625DEC">
      <w:pPr>
        <w:widowControl w:val="0"/>
        <w:autoSpaceDE w:val="0"/>
        <w:autoSpaceDN w:val="0"/>
        <w:adjustRightInd w:val="0"/>
        <w:ind w:left="567"/>
        <w:jc w:val="both"/>
      </w:pPr>
    </w:p>
    <w:p w:rsidR="00625DEC" w:rsidRPr="008D7DB3" w:rsidRDefault="00625DEC" w:rsidP="00625DEC">
      <w:pPr>
        <w:pStyle w:val="10"/>
        <w:numPr>
          <w:ilvl w:val="0"/>
          <w:numId w:val="21"/>
        </w:numPr>
        <w:spacing w:before="0" w:after="0"/>
        <w:ind w:left="0" w:firstLine="567"/>
        <w:rPr>
          <w:sz w:val="24"/>
          <w:szCs w:val="24"/>
        </w:rPr>
      </w:pPr>
      <w:bookmarkStart w:id="72" w:name="_Toc401094600"/>
      <w:bookmarkStart w:id="73" w:name="_Toc401094699"/>
      <w:bookmarkStart w:id="74" w:name="_Toc401094796"/>
      <w:bookmarkStart w:id="75" w:name="_Toc401094893"/>
      <w:bookmarkStart w:id="76" w:name="_Toc401094602"/>
      <w:bookmarkStart w:id="77" w:name="_Toc401094701"/>
      <w:bookmarkStart w:id="78" w:name="_Toc401094798"/>
      <w:bookmarkStart w:id="79" w:name="_Toc401094895"/>
      <w:bookmarkStart w:id="80" w:name="_Toc401745045"/>
      <w:bookmarkEnd w:id="72"/>
      <w:bookmarkEnd w:id="73"/>
      <w:bookmarkEnd w:id="74"/>
      <w:bookmarkEnd w:id="75"/>
      <w:bookmarkEnd w:id="76"/>
      <w:bookmarkEnd w:id="77"/>
      <w:bookmarkEnd w:id="78"/>
      <w:bookmarkEnd w:id="79"/>
      <w:r w:rsidRPr="008D7DB3">
        <w:rPr>
          <w:sz w:val="24"/>
          <w:szCs w:val="24"/>
        </w:rPr>
        <w:t>СРОКИ ПО НАСТОЯЩЕМУ СОГЛАШЕНИЮ</w:t>
      </w:r>
      <w:bookmarkEnd w:id="80"/>
    </w:p>
    <w:p w:rsidR="00625DEC" w:rsidRPr="00B768F0" w:rsidRDefault="00625DEC" w:rsidP="00625DEC">
      <w:pPr>
        <w:widowControl w:val="0"/>
        <w:numPr>
          <w:ilvl w:val="1"/>
          <w:numId w:val="21"/>
        </w:numPr>
        <w:autoSpaceDE w:val="0"/>
        <w:autoSpaceDN w:val="0"/>
        <w:adjustRightInd w:val="0"/>
        <w:ind w:left="0" w:firstLine="567"/>
        <w:jc w:val="both"/>
      </w:pPr>
      <w:r w:rsidRPr="008D7DB3">
        <w:t>Настоящее Соглашение вступает в силу с даты его подписания</w:t>
      </w:r>
      <w:r>
        <w:t xml:space="preserve"> и действует до окончания отопительного сезона 2023 года</w:t>
      </w:r>
      <w:r w:rsidRPr="00BA0439">
        <w:t>.</w:t>
      </w:r>
      <w:r w:rsidRPr="00B768F0">
        <w:t xml:space="preserve"> </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625DEC" w:rsidRPr="008D7DB3" w:rsidRDefault="00625DEC" w:rsidP="00625DEC">
      <w:pPr>
        <w:widowControl w:val="0"/>
        <w:numPr>
          <w:ilvl w:val="0"/>
          <w:numId w:val="18"/>
        </w:numPr>
        <w:autoSpaceDE w:val="0"/>
        <w:autoSpaceDN w:val="0"/>
        <w:adjustRightInd w:val="0"/>
        <w:ind w:left="0" w:firstLine="567"/>
        <w:jc w:val="both"/>
        <w:rPr>
          <w:iCs/>
        </w:rPr>
      </w:pPr>
      <w:r w:rsidRPr="008D7DB3">
        <w:rPr>
          <w:iCs/>
        </w:rPr>
        <w:t>вступление в силу тарифов н</w:t>
      </w:r>
      <w:r>
        <w:rPr>
          <w:iCs/>
        </w:rPr>
        <w:t xml:space="preserve">а теплоснабжение </w:t>
      </w:r>
      <w:r w:rsidRPr="008D7DB3">
        <w:rPr>
          <w:iCs/>
        </w:rPr>
        <w:t>в отношении Концессионера;</w:t>
      </w:r>
    </w:p>
    <w:p w:rsidR="00625DEC" w:rsidRPr="008D7DB3" w:rsidRDefault="00625DEC" w:rsidP="00625DEC">
      <w:pPr>
        <w:widowControl w:val="0"/>
        <w:numPr>
          <w:ilvl w:val="0"/>
          <w:numId w:val="18"/>
        </w:numPr>
        <w:autoSpaceDE w:val="0"/>
        <w:autoSpaceDN w:val="0"/>
        <w:adjustRightInd w:val="0"/>
        <w:ind w:left="0" w:firstLine="567"/>
        <w:jc w:val="both"/>
        <w:rPr>
          <w:iCs/>
        </w:rPr>
      </w:pPr>
      <w:r w:rsidRPr="008D7DB3">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8D7DB3">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Сроки создания, реконструкции и ввода в эксплуатацию объектов имущества в составе Объекта Соглашения определяются Приложением </w:t>
      </w:r>
      <w:r>
        <w:t>№ 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625DEC" w:rsidRPr="008D7DB3" w:rsidRDefault="00625DEC" w:rsidP="00625DEC">
      <w:pPr>
        <w:widowControl w:val="0"/>
        <w:numPr>
          <w:ilvl w:val="1"/>
          <w:numId w:val="21"/>
        </w:numPr>
        <w:autoSpaceDE w:val="0"/>
        <w:autoSpaceDN w:val="0"/>
        <w:adjustRightInd w:val="0"/>
        <w:ind w:left="0" w:firstLine="567"/>
        <w:jc w:val="both"/>
      </w:pPr>
      <w:r w:rsidRPr="008D7DB3">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625DEC" w:rsidRPr="008D7DB3" w:rsidRDefault="00625DEC" w:rsidP="00625DEC">
      <w:pPr>
        <w:pStyle w:val="10"/>
        <w:ind w:firstLine="567"/>
        <w:jc w:val="left"/>
        <w:rPr>
          <w:sz w:val="24"/>
        </w:rPr>
      </w:pPr>
    </w:p>
    <w:p w:rsidR="00625DEC" w:rsidRPr="008D7DB3" w:rsidRDefault="00625DEC" w:rsidP="00625DEC">
      <w:pPr>
        <w:pStyle w:val="10"/>
        <w:numPr>
          <w:ilvl w:val="0"/>
          <w:numId w:val="21"/>
        </w:numPr>
        <w:spacing w:before="0" w:after="0"/>
        <w:ind w:left="0" w:firstLine="567"/>
        <w:rPr>
          <w:sz w:val="24"/>
          <w:szCs w:val="24"/>
        </w:rPr>
      </w:pPr>
      <w:bookmarkStart w:id="81" w:name="_Toc401745046"/>
      <w:r w:rsidRPr="008D7DB3">
        <w:rPr>
          <w:sz w:val="24"/>
          <w:szCs w:val="24"/>
        </w:rPr>
        <w:t>ПОРЯДОК ПЕРЕДАЧИ КОНЦЕДЕНТОМ КОНЦЕССИОНЕРУ ОБЪЕКТА СОГЛАШЕНИЯ И ИНОГО ИМУЩЕСТВА</w:t>
      </w:r>
      <w:bookmarkEnd w:id="81"/>
    </w:p>
    <w:p w:rsidR="00625DEC" w:rsidRPr="008D7DB3" w:rsidRDefault="00625DEC" w:rsidP="00625DEC">
      <w:pPr>
        <w:widowControl w:val="0"/>
        <w:numPr>
          <w:ilvl w:val="1"/>
          <w:numId w:val="21"/>
        </w:numPr>
        <w:autoSpaceDE w:val="0"/>
        <w:autoSpaceDN w:val="0"/>
        <w:adjustRightInd w:val="0"/>
        <w:ind w:left="0" w:firstLine="567"/>
        <w:jc w:val="both"/>
      </w:pPr>
      <w:r w:rsidRPr="008D7DB3">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w:t>
      </w:r>
      <w:r>
        <w:t>ользования указанными объектами</w:t>
      </w:r>
      <w:r w:rsidRPr="008D7DB3">
        <w:t>.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625DEC" w:rsidRPr="008D7DB3" w:rsidRDefault="00625DEC" w:rsidP="00625DEC">
      <w:pPr>
        <w:widowControl w:val="0"/>
        <w:numPr>
          <w:ilvl w:val="1"/>
          <w:numId w:val="21"/>
        </w:numPr>
        <w:autoSpaceDE w:val="0"/>
        <w:autoSpaceDN w:val="0"/>
        <w:adjustRightInd w:val="0"/>
        <w:ind w:left="0" w:firstLine="567"/>
        <w:jc w:val="both"/>
      </w:pPr>
      <w:r w:rsidRPr="008D7DB3">
        <w:t>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w:t>
      </w:r>
      <w:r>
        <w:t xml:space="preserve"> показателей объектов имущества в составе Объекта Соглашения</w:t>
      </w:r>
      <w:r w:rsidRPr="008D7DB3">
        <w:t xml:space="preserve"> технико-экономическим показателям</w:t>
      </w:r>
      <w:r>
        <w:t>, установленным в Приложении 1 к настоящему Соглашению,</w:t>
      </w:r>
      <w:r w:rsidRPr="008D7DB3">
        <w:t xml:space="preserve">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82" w:name="Par326"/>
      <w:bookmarkEnd w:id="82"/>
    </w:p>
    <w:p w:rsidR="00625DEC" w:rsidRPr="008D7DB3" w:rsidRDefault="00625DEC" w:rsidP="00625DEC">
      <w:pPr>
        <w:widowControl w:val="0"/>
        <w:numPr>
          <w:ilvl w:val="1"/>
          <w:numId w:val="21"/>
        </w:numPr>
        <w:autoSpaceDE w:val="0"/>
        <w:autoSpaceDN w:val="0"/>
        <w:adjustRightInd w:val="0"/>
        <w:ind w:left="0" w:firstLine="567"/>
        <w:jc w:val="both"/>
      </w:pPr>
      <w:r w:rsidRPr="008D7DB3">
        <w:lastRenderedPageBreak/>
        <w:t>В случае выявления в ходе реализации настоящего Соглашения объектов, не имеющих собственника, предназ</w:t>
      </w:r>
      <w:r>
        <w:t>наченных для организации теплоснабжения</w:t>
      </w:r>
      <w:r w:rsidRPr="008D7DB3">
        <w:t xml:space="preserve"> на территории муниципального о</w:t>
      </w:r>
      <w:r>
        <w:t>бразования «Пожвинское сельское поселение»</w:t>
      </w:r>
      <w:r w:rsidRPr="008D7DB3">
        <w:t>, и являющихся частью относящихся к Объекту Соглашения сист</w:t>
      </w:r>
      <w:r>
        <w:t xml:space="preserve">ем теплоснабжения </w:t>
      </w:r>
      <w:r w:rsidRPr="008D7DB3">
        <w:t xml:space="preserve">(далее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625DEC" w:rsidRPr="008D7DB3" w:rsidRDefault="00625DEC" w:rsidP="00625DEC">
      <w:pPr>
        <w:widowControl w:val="0"/>
        <w:numPr>
          <w:ilvl w:val="1"/>
          <w:numId w:val="21"/>
        </w:numPr>
        <w:autoSpaceDE w:val="0"/>
        <w:autoSpaceDN w:val="0"/>
        <w:adjustRightInd w:val="0"/>
        <w:ind w:left="0" w:firstLine="567"/>
        <w:jc w:val="both"/>
      </w:pPr>
      <w:r w:rsidRPr="008D7DB3">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625DEC" w:rsidRDefault="00625DEC" w:rsidP="00625DEC">
      <w:pPr>
        <w:widowControl w:val="0"/>
        <w:numPr>
          <w:ilvl w:val="1"/>
          <w:numId w:val="21"/>
        </w:numPr>
        <w:autoSpaceDE w:val="0"/>
        <w:autoSpaceDN w:val="0"/>
        <w:adjustRightInd w:val="0"/>
        <w:ind w:left="0" w:firstLine="567"/>
        <w:jc w:val="both"/>
      </w:pPr>
      <w:r w:rsidRPr="003D2ED6">
        <w:t xml:space="preserve">Срок передачи Концедентом Концессионеру </w:t>
      </w:r>
      <w:r w:rsidRPr="00470183">
        <w:t>объект</w:t>
      </w:r>
      <w:r>
        <w:t>ов</w:t>
      </w:r>
      <w:r w:rsidRPr="00470183">
        <w:t xml:space="preserve"> имущества в составе Объекта Соглашения и ино</w:t>
      </w:r>
      <w:r>
        <w:t>го</w:t>
      </w:r>
      <w:r w:rsidRPr="00470183">
        <w:t xml:space="preserve"> имуществ</w:t>
      </w:r>
      <w:r>
        <w:t>а</w:t>
      </w:r>
      <w:r w:rsidRPr="003D2ED6">
        <w:t xml:space="preserve"> – в течение 30 дней со дня защиты тарифов Концес</w:t>
      </w:r>
      <w:r>
        <w:t>сионером, но не более 90 дней с</w:t>
      </w:r>
      <w:r w:rsidRPr="003D2ED6">
        <w:t xml:space="preserve"> даты подписания сторонами Концессионного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3D2ED6">
        <w:t xml:space="preserve">Передача объектов </w:t>
      </w:r>
      <w:r w:rsidRPr="00F94A2C">
        <w:t>имущества в составе Объекта Соглашения и иного имущества</w:t>
      </w:r>
      <w:r w:rsidRPr="003D2ED6">
        <w:t>, передаваемого Концедентом Концессионеру по Соглашению</w:t>
      </w:r>
      <w:r>
        <w:t>,</w:t>
      </w:r>
      <w:r w:rsidRPr="003D2ED6">
        <w:t xml:space="preserve">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дней со дня проведения Концедентом такой регистрации по акту приема-передачи.</w:t>
      </w:r>
      <w:r>
        <w:t xml:space="preserve"> </w:t>
      </w:r>
      <w:r w:rsidRPr="008D7DB3">
        <w:rPr>
          <w:iCs/>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625DEC" w:rsidRPr="008D7DB3" w:rsidRDefault="00625DEC" w:rsidP="00625DEC">
      <w:pPr>
        <w:widowControl w:val="0"/>
        <w:numPr>
          <w:ilvl w:val="1"/>
          <w:numId w:val="21"/>
        </w:numPr>
        <w:autoSpaceDE w:val="0"/>
        <w:autoSpaceDN w:val="0"/>
        <w:adjustRightInd w:val="0"/>
        <w:ind w:left="0" w:firstLine="567"/>
        <w:jc w:val="both"/>
      </w:pPr>
      <w:r w:rsidRPr="008D7DB3">
        <w:rPr>
          <w:iCs/>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8D7DB3">
        <w:t xml:space="preserve"> Одновременно с передачей соответствующих объекто</w:t>
      </w:r>
      <w:r>
        <w:t xml:space="preserve">в имущества </w:t>
      </w:r>
      <w:r w:rsidRPr="008D7DB3">
        <w:t>Концессионеру</w:t>
      </w:r>
      <w:r>
        <w:t xml:space="preserve"> передаются</w:t>
      </w:r>
      <w:r w:rsidRPr="008D7DB3">
        <w:t xml:space="preserve"> документы, относящиеся к передаваемым объектам имущества и необходимые для ис</w:t>
      </w:r>
      <w:r>
        <w:t>полнения настоящего Соглашения.</w:t>
      </w:r>
    </w:p>
    <w:p w:rsidR="00625DEC" w:rsidRPr="008D7DB3" w:rsidRDefault="00625DEC" w:rsidP="00625DEC">
      <w:pPr>
        <w:widowControl w:val="0"/>
        <w:numPr>
          <w:ilvl w:val="1"/>
          <w:numId w:val="21"/>
        </w:numPr>
        <w:autoSpaceDE w:val="0"/>
        <w:autoSpaceDN w:val="0"/>
        <w:adjustRightInd w:val="0"/>
        <w:ind w:left="0" w:firstLine="567"/>
        <w:jc w:val="both"/>
      </w:pPr>
      <w:r>
        <w:rPr>
          <w:rFonts w:eastAsia="MS Mincho"/>
          <w:w w:val="0"/>
        </w:rPr>
        <w:t>Обязанность Концедента</w:t>
      </w:r>
      <w:r w:rsidRPr="008D7DB3">
        <w:rPr>
          <w:rFonts w:eastAsia="MS Mincho"/>
          <w:w w:val="0"/>
        </w:rPr>
        <w:t xml:space="preserve"> по передаче Объекта соглашения и иного имущества, а также </w:t>
      </w:r>
      <w:r w:rsidRPr="008D7DB3">
        <w:t xml:space="preserve">прав владения и пользования ими, </w:t>
      </w:r>
      <w:r w:rsidRPr="008D7DB3">
        <w:rPr>
          <w:rFonts w:eastAsia="MS Mincho"/>
          <w:w w:val="0"/>
        </w:rPr>
        <w:t xml:space="preserve">считается исполненной после принятия с даты подписания Сторонами </w:t>
      </w:r>
      <w:r w:rsidRPr="008D7DB3">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625DEC" w:rsidRPr="008D7DB3" w:rsidRDefault="00625DEC" w:rsidP="00625DEC">
      <w:pPr>
        <w:widowControl w:val="0"/>
        <w:autoSpaceDE w:val="0"/>
        <w:autoSpaceDN w:val="0"/>
        <w:adjustRightInd w:val="0"/>
        <w:ind w:firstLine="567"/>
        <w:jc w:val="both"/>
      </w:pPr>
    </w:p>
    <w:p w:rsidR="00625DEC" w:rsidRPr="008D7DB3" w:rsidRDefault="00625DEC" w:rsidP="00625DEC">
      <w:pPr>
        <w:pStyle w:val="10"/>
        <w:numPr>
          <w:ilvl w:val="0"/>
          <w:numId w:val="21"/>
        </w:numPr>
        <w:tabs>
          <w:tab w:val="left" w:pos="1078"/>
        </w:tabs>
        <w:spacing w:before="0" w:after="0"/>
        <w:ind w:left="0" w:firstLine="567"/>
        <w:rPr>
          <w:sz w:val="24"/>
          <w:szCs w:val="24"/>
        </w:rPr>
      </w:pPr>
      <w:bookmarkStart w:id="83" w:name="_Toc401745047"/>
      <w:bookmarkStart w:id="84" w:name="_Toc370376393"/>
      <w:bookmarkStart w:id="85" w:name="_Toc370397808"/>
      <w:bookmarkStart w:id="86" w:name="_Toc373482748"/>
      <w:bookmarkStart w:id="87" w:name="_Toc386463524"/>
      <w:bookmarkStart w:id="88" w:name="_Toc391553356"/>
      <w:bookmarkStart w:id="89" w:name="_Toc398108265"/>
      <w:r w:rsidRPr="008D7DB3">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83"/>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в связи с исполнением своих обязательств по настоящему Соглашению за свой счет исполняет следующие обязанности:</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на стадии строительства и реконструкции – выполняет строительство и реконструкцию объектов имущества в составе Объекта Соглашения;</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lastRenderedPageBreak/>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625DEC" w:rsidRPr="008D7DB3" w:rsidRDefault="00625DEC" w:rsidP="00625DEC">
      <w:pPr>
        <w:widowControl w:val="0"/>
        <w:numPr>
          <w:ilvl w:val="0"/>
          <w:numId w:val="19"/>
        </w:numPr>
        <w:autoSpaceDE w:val="0"/>
        <w:autoSpaceDN w:val="0"/>
        <w:adjustRightInd w:val="0"/>
        <w:ind w:left="0" w:firstLine="567"/>
        <w:jc w:val="both"/>
        <w:rPr>
          <w:iCs/>
        </w:rPr>
      </w:pPr>
      <w:r w:rsidRPr="008D7DB3">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sidRPr="008D7DB3">
        <w:rPr>
          <w:rFonts w:eastAsia="MS Mincho"/>
          <w:w w:val="0"/>
        </w:rPr>
        <w:t xml:space="preserve">всех объектов имущества в составе </w:t>
      </w:r>
      <w:r w:rsidRPr="008D7DB3">
        <w:t xml:space="preserve">Объекта Соглашения, </w:t>
      </w:r>
      <w:r w:rsidRPr="008D7DB3">
        <w:rPr>
          <w:rFonts w:eastAsia="MS Mincho"/>
          <w:w w:val="0"/>
        </w:rPr>
        <w:t xml:space="preserve">подлежащих созданию и реконструкции </w:t>
      </w:r>
      <w:r w:rsidRPr="008D7DB3">
        <w:t>путем уступки требования или перевода долга.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учитывать Объект Соглашения на своем балансе отдельно от своего имущества.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осуществлять начисление амортизации.</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rPr>
          <w:rFonts w:eastAsia="MS Mincho"/>
          <w:w w:val="0"/>
        </w:rPr>
        <w:t xml:space="preserve">С момента </w:t>
      </w:r>
      <w:r w:rsidRPr="008D7DB3">
        <w:rPr>
          <w:iCs/>
        </w:rPr>
        <w:t>передачи объектов имущества в составе Объекта Соглашения и иного имущества от Концедента Концессионеру</w:t>
      </w:r>
      <w:r w:rsidRPr="008D7DB3">
        <w:rPr>
          <w:rFonts w:eastAsia="MS Mincho"/>
          <w:w w:val="0"/>
        </w:rPr>
        <w:t xml:space="preserve"> р</w:t>
      </w:r>
      <w:r w:rsidRPr="008D7DB3">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bookmarkEnd w:id="84"/>
    <w:bookmarkEnd w:id="85"/>
    <w:bookmarkEnd w:id="86"/>
    <w:bookmarkEnd w:id="87"/>
    <w:bookmarkEnd w:id="88"/>
    <w:bookmarkEnd w:id="89"/>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90" w:name="_Ref369873458"/>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sidRPr="008D7DB3">
        <w:t xml:space="preserve"> документы, последние должны производить такие согласования в сроки, установленные действующим законодательством </w:t>
      </w:r>
      <w:r w:rsidRPr="008D7DB3">
        <w:rPr>
          <w:rFonts w:eastAsia="MS Mincho"/>
          <w:w w:val="0"/>
        </w:rPr>
        <w:t>Российской Федерации и иными нормативными правовыми актами</w:t>
      </w:r>
      <w:r w:rsidRPr="008D7DB3">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90"/>
      <w:r w:rsidRPr="008D7DB3">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625DEC" w:rsidRPr="008D7DB3" w:rsidRDefault="00625DEC" w:rsidP="00625DEC">
      <w:pPr>
        <w:widowControl w:val="0"/>
        <w:numPr>
          <w:ilvl w:val="0"/>
          <w:numId w:val="24"/>
        </w:numPr>
        <w:autoSpaceDE w:val="0"/>
        <w:autoSpaceDN w:val="0"/>
        <w:adjustRightInd w:val="0"/>
        <w:ind w:left="0" w:firstLine="567"/>
        <w:jc w:val="both"/>
        <w:rPr>
          <w:iCs/>
        </w:rPr>
      </w:pPr>
      <w:r w:rsidRPr="008D7DB3">
        <w:rPr>
          <w:iCs/>
        </w:rPr>
        <w:lastRenderedPageBreak/>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625DEC" w:rsidRPr="008D7DB3" w:rsidRDefault="00625DEC" w:rsidP="00625DEC">
      <w:pPr>
        <w:widowControl w:val="0"/>
        <w:numPr>
          <w:ilvl w:val="0"/>
          <w:numId w:val="24"/>
        </w:numPr>
        <w:autoSpaceDE w:val="0"/>
        <w:autoSpaceDN w:val="0"/>
        <w:adjustRightInd w:val="0"/>
        <w:ind w:left="0" w:firstLine="567"/>
        <w:jc w:val="both"/>
        <w:rPr>
          <w:iCs/>
        </w:rPr>
      </w:pPr>
      <w:r w:rsidRPr="008D7DB3">
        <w:rPr>
          <w:iCs/>
        </w:rPr>
        <w:t>характеристики объектов, в том числе</w:t>
      </w:r>
      <w:r w:rsidRPr="008D7DB3">
        <w:t xml:space="preserve"> технологические, технические и иные проектные решения, а также сметная стоимость объектов имущества в составе Объекта Соглашения,</w:t>
      </w:r>
      <w:r w:rsidRPr="008D7DB3">
        <w:rPr>
          <w:iCs/>
        </w:rPr>
        <w:t xml:space="preserve"> в отношении которых предоставляется проектная документация либо </w:t>
      </w:r>
      <w:r w:rsidRPr="008D7DB3">
        <w:t>изменения в проектную документацию</w:t>
      </w:r>
      <w:r w:rsidRPr="008D7DB3">
        <w:rPr>
          <w:iCs/>
        </w:rPr>
        <w:t>, соответствуют инвестиционной программе Концессионера.</w:t>
      </w:r>
    </w:p>
    <w:p w:rsidR="00625DEC" w:rsidRPr="008D7DB3" w:rsidDel="00397E20" w:rsidRDefault="00625DEC" w:rsidP="00625DEC">
      <w:pPr>
        <w:widowControl w:val="0"/>
        <w:numPr>
          <w:ilvl w:val="1"/>
          <w:numId w:val="21"/>
        </w:numPr>
        <w:autoSpaceDE w:val="0"/>
        <w:autoSpaceDN w:val="0"/>
        <w:adjustRightInd w:val="0"/>
        <w:ind w:left="0" w:firstLine="567"/>
        <w:jc w:val="both"/>
      </w:pPr>
      <w:r w:rsidRPr="008D7DB3">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t>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bookmarkStart w:id="91" w:name="_Toc401704951"/>
      <w:bookmarkStart w:id="92" w:name="_Toc401745048"/>
      <w:bookmarkStart w:id="93" w:name="_Toc401704952"/>
      <w:bookmarkStart w:id="94" w:name="_Toc401745049"/>
      <w:bookmarkStart w:id="95" w:name="_Toc383691436"/>
      <w:bookmarkStart w:id="96" w:name="_Toc383794323"/>
      <w:bookmarkStart w:id="97" w:name="_Toc383881229"/>
      <w:bookmarkStart w:id="98" w:name="_Toc384049297"/>
      <w:bookmarkStart w:id="99" w:name="_Toc384108149"/>
      <w:bookmarkStart w:id="100" w:name="_Toc401704955"/>
      <w:bookmarkStart w:id="101" w:name="_Toc401745052"/>
      <w:bookmarkStart w:id="102" w:name="_Toc401094608"/>
      <w:bookmarkStart w:id="103" w:name="_Toc401094707"/>
      <w:bookmarkStart w:id="104" w:name="_Toc401094804"/>
      <w:bookmarkStart w:id="105" w:name="_Toc401094901"/>
      <w:bookmarkStart w:id="106" w:name="_Toc401704956"/>
      <w:bookmarkStart w:id="107" w:name="_Toc401745053"/>
      <w:bookmarkStart w:id="108" w:name="_Toc401704957"/>
      <w:bookmarkStart w:id="109" w:name="_Toc40174505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8D7DB3">
        <w:t xml:space="preserve">Проектная документация должна соответствовать требованиям Задания, </w:t>
      </w:r>
      <w:r>
        <w:t>установленного</w:t>
      </w:r>
      <w:r w:rsidRPr="008D7DB3">
        <w:t xml:space="preserve"> в Приложении № </w:t>
      </w:r>
      <w:r>
        <w:t>2</w:t>
      </w:r>
      <w:r w:rsidRPr="008D7DB3">
        <w:t xml:space="preserve"> к настоящему Соглашению.</w:t>
      </w:r>
      <w:bookmarkStart w:id="110" w:name="_Toc401704958"/>
      <w:bookmarkStart w:id="111" w:name="_Toc401745055"/>
      <w:bookmarkEnd w:id="108"/>
      <w:bookmarkEnd w:id="109"/>
      <w:bookmarkEnd w:id="110"/>
      <w:bookmarkEnd w:id="111"/>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Задание и основные мероприятия с описанием основных характеристик таких мероприятий приведены в Приложении № </w:t>
      </w:r>
      <w:r>
        <w:t>2</w:t>
      </w:r>
      <w:r w:rsidRPr="008D7DB3">
        <w:t xml:space="preserve"> к настоящему Соглашению.</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обязан осуществить инвестиции в создание и реконструкцию объектов имущества в составе Объекта Соглашения в объемах и формах, ко</w:t>
      </w:r>
      <w:r>
        <w:t>торые приведены в Приложении № 2</w:t>
      </w:r>
      <w:r w:rsidRPr="008D7DB3">
        <w:t xml:space="preserve"> к настоящему Соглашению.</w:t>
      </w:r>
    </w:p>
    <w:p w:rsidR="00625DEC" w:rsidRDefault="00625DEC" w:rsidP="00625DEC">
      <w:pPr>
        <w:widowControl w:val="0"/>
        <w:numPr>
          <w:ilvl w:val="1"/>
          <w:numId w:val="21"/>
        </w:numPr>
        <w:autoSpaceDE w:val="0"/>
        <w:autoSpaceDN w:val="0"/>
        <w:adjustRightInd w:val="0"/>
        <w:ind w:left="0" w:firstLine="567"/>
        <w:jc w:val="both"/>
        <w:rPr>
          <w:i/>
        </w:rPr>
      </w:pPr>
      <w:r w:rsidRPr="008D7DB3">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sidRPr="008D7DB3">
        <w:rPr>
          <w:i/>
        </w:rPr>
        <w:t>[определяется на основании конкурсного предложения победителя конкурса]</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и обязательными требованиями, установленными в соответствии с ним. </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Концедент обязуется оказывать Концессионеру в пределах, предусмотренных действующим законодательством </w:t>
      </w:r>
      <w:r w:rsidRPr="008D7DB3">
        <w:rPr>
          <w:rFonts w:eastAsia="MS Mincho"/>
          <w:w w:val="0"/>
        </w:rPr>
        <w:t>Российской Федерации и иными нормативными правовыми актами</w:t>
      </w:r>
      <w:r w:rsidRPr="008D7DB3">
        <w:t>, содействие при согласовании документов, необходимых для проектирования, строительства Объекта Концессионного соглашения, в том числе:</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производить необходимые согласования проектной и рабочей документации в отношении Объекта Соглашения;</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 xml:space="preserve">содействовать в рамках, установленных законодательством </w:t>
      </w:r>
      <w:r w:rsidRPr="008D7DB3">
        <w:rPr>
          <w:rFonts w:ascii="Times New Roman" w:eastAsia="MS Mincho" w:hAnsi="Times New Roman"/>
          <w:w w:val="0"/>
          <w:sz w:val="24"/>
          <w:szCs w:val="24"/>
        </w:rPr>
        <w:t>Российской Федерации и иными нормативными правовыми актами</w:t>
      </w:r>
      <w:r w:rsidRPr="008D7DB3">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625DEC" w:rsidRPr="008D7DB3" w:rsidRDefault="00625DEC" w:rsidP="00625DEC">
      <w:pPr>
        <w:pStyle w:val="a"/>
        <w:widowControl w:val="0"/>
        <w:numPr>
          <w:ilvl w:val="0"/>
          <w:numId w:val="23"/>
        </w:numPr>
        <w:tabs>
          <w:tab w:val="left" w:pos="1320"/>
        </w:tabs>
        <w:spacing w:after="0" w:line="240" w:lineRule="auto"/>
        <w:ind w:left="0" w:firstLine="567"/>
        <w:contextualSpacing w:val="0"/>
        <w:jc w:val="both"/>
        <w:rPr>
          <w:rFonts w:ascii="Times New Roman" w:hAnsi="Times New Roman"/>
          <w:sz w:val="24"/>
          <w:szCs w:val="24"/>
          <w:lang w:eastAsia="ru-RU"/>
        </w:rPr>
      </w:pPr>
      <w:r w:rsidRPr="008D7DB3">
        <w:rPr>
          <w:rFonts w:ascii="Times New Roman" w:hAnsi="Times New Roman"/>
          <w:sz w:val="24"/>
          <w:szCs w:val="24"/>
          <w:lang w:eastAsia="ru-RU"/>
        </w:rPr>
        <w:t>при необходимости производить согласования внесения изменений в п</w:t>
      </w:r>
      <w:r>
        <w:rPr>
          <w:rFonts w:ascii="Times New Roman" w:hAnsi="Times New Roman"/>
          <w:sz w:val="24"/>
          <w:szCs w:val="24"/>
          <w:lang w:eastAsia="ru-RU"/>
        </w:rPr>
        <w:t>роектную и рабочую документацию</w:t>
      </w:r>
      <w:r w:rsidRPr="002A4AB8">
        <w:rPr>
          <w:rFonts w:ascii="Times New Roman" w:hAnsi="Times New Roman"/>
          <w:sz w:val="24"/>
          <w:szCs w:val="24"/>
          <w:lang w:eastAsia="ru-RU"/>
        </w:rPr>
        <w:t>.</w:t>
      </w:r>
    </w:p>
    <w:p w:rsidR="00625DEC" w:rsidRPr="008D7DB3" w:rsidDel="00397E20" w:rsidRDefault="00625DEC" w:rsidP="00625DEC">
      <w:pPr>
        <w:widowControl w:val="0"/>
        <w:numPr>
          <w:ilvl w:val="1"/>
          <w:numId w:val="21"/>
        </w:numPr>
        <w:autoSpaceDE w:val="0"/>
        <w:autoSpaceDN w:val="0"/>
        <w:adjustRightInd w:val="0"/>
        <w:ind w:left="0" w:firstLine="567"/>
        <w:jc w:val="both"/>
      </w:pPr>
      <w:bookmarkStart w:id="112" w:name="_Toc383881281"/>
      <w:bookmarkStart w:id="113" w:name="_Toc384049333"/>
      <w:bookmarkStart w:id="114" w:name="_Toc384108185"/>
      <w:bookmarkStart w:id="115" w:name="_Toc383881282"/>
      <w:bookmarkStart w:id="116" w:name="_Toc384049334"/>
      <w:bookmarkStart w:id="117" w:name="_Toc384108186"/>
      <w:bookmarkStart w:id="118" w:name="_Ref230848641"/>
      <w:bookmarkStart w:id="119" w:name="_Toc231034286"/>
      <w:bookmarkStart w:id="120" w:name="_Toc233621615"/>
      <w:bookmarkStart w:id="121" w:name="_Toc233621897"/>
      <w:bookmarkStart w:id="122" w:name="_Toc233622361"/>
      <w:bookmarkStart w:id="123" w:name="_Toc233630310"/>
      <w:bookmarkEnd w:id="112"/>
      <w:bookmarkEnd w:id="113"/>
      <w:bookmarkEnd w:id="114"/>
      <w:bookmarkEnd w:id="115"/>
      <w:bookmarkEnd w:id="116"/>
      <w:bookmarkEnd w:id="117"/>
      <w:r w:rsidRPr="008D7DB3">
        <w:t>После завершения строительства и реконструкции объектов имущества в составе Объекта Соглашения Концессионер обязуется:</w:t>
      </w:r>
    </w:p>
    <w:p w:rsidR="00625DEC" w:rsidRPr="008D7DB3" w:rsidRDefault="00625DEC" w:rsidP="00625DEC">
      <w:pPr>
        <w:widowControl w:val="0"/>
        <w:numPr>
          <w:ilvl w:val="0"/>
          <w:numId w:val="25"/>
        </w:numPr>
        <w:autoSpaceDE w:val="0"/>
        <w:autoSpaceDN w:val="0"/>
        <w:adjustRightInd w:val="0"/>
        <w:ind w:left="0" w:firstLine="567"/>
        <w:jc w:val="both"/>
        <w:rPr>
          <w:iCs/>
        </w:rPr>
      </w:pPr>
      <w:r w:rsidRPr="008D7DB3">
        <w:rPr>
          <w:iCs/>
        </w:rPr>
        <w:lastRenderedPageBreak/>
        <w:t xml:space="preserve"> ввести Объект Соглашения в эксплуатацию в порядке, установленном законодательством Российской Федерации </w:t>
      </w:r>
      <w:r w:rsidRPr="008D7DB3">
        <w:rPr>
          <w:rFonts w:eastAsia="MS Mincho"/>
          <w:w w:val="0"/>
        </w:rPr>
        <w:t>и иными нормативными правовыми актами</w:t>
      </w:r>
      <w:r w:rsidRPr="008D7DB3">
        <w:rPr>
          <w:iCs/>
        </w:rPr>
        <w:t xml:space="preserve">, и в срок, указанный в Приложении № </w:t>
      </w:r>
      <w:r>
        <w:rPr>
          <w:iCs/>
        </w:rPr>
        <w:t>2</w:t>
      </w:r>
      <w:r w:rsidRPr="008D7DB3">
        <w:rPr>
          <w:iCs/>
        </w:rPr>
        <w:t xml:space="preserve">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Pr>
          <w:iCs/>
        </w:rPr>
        <w:t>2</w:t>
      </w:r>
      <w:r w:rsidRPr="008D7DB3">
        <w:rPr>
          <w:iCs/>
        </w:rPr>
        <w:t xml:space="preserve"> к настоящему Соглашению.</w:t>
      </w:r>
    </w:p>
    <w:p w:rsidR="00625DEC" w:rsidRPr="008D7DB3" w:rsidRDefault="00625DEC" w:rsidP="00625DEC">
      <w:pPr>
        <w:widowControl w:val="0"/>
        <w:numPr>
          <w:ilvl w:val="0"/>
          <w:numId w:val="25"/>
        </w:numPr>
        <w:autoSpaceDE w:val="0"/>
        <w:autoSpaceDN w:val="0"/>
        <w:adjustRightInd w:val="0"/>
        <w:ind w:left="0" w:firstLine="567"/>
        <w:jc w:val="both"/>
        <w:rPr>
          <w:iCs/>
        </w:rPr>
      </w:pPr>
      <w:r w:rsidRPr="008D7DB3">
        <w:rPr>
          <w:iCs/>
        </w:rPr>
        <w:t xml:space="preserve">эксплуатировать Объект Концессионного соглашения на условиях настоящего Соглашения.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24" w:name="_Toc369607725"/>
      <w:bookmarkStart w:id="125" w:name="_Toc369629327"/>
      <w:bookmarkStart w:id="126" w:name="_Toc370376423"/>
      <w:bookmarkStart w:id="127" w:name="_Toc370397838"/>
      <w:bookmarkStart w:id="128" w:name="_Toc373482777"/>
      <w:bookmarkStart w:id="129" w:name="_Toc386463552"/>
      <w:bookmarkStart w:id="130" w:name="_Toc391553398"/>
      <w:bookmarkStart w:id="131" w:name="_Toc398108288"/>
      <w:bookmarkEnd w:id="118"/>
      <w:bookmarkEnd w:id="119"/>
      <w:bookmarkEnd w:id="120"/>
      <w:bookmarkEnd w:id="121"/>
      <w:bookmarkEnd w:id="122"/>
      <w:bookmarkEnd w:id="123"/>
      <w:r w:rsidRPr="008D7DB3">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32" w:name="_Ref369795405"/>
      <w:r w:rsidRPr="008D7DB3">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625DEC" w:rsidRPr="008D7DB3" w:rsidRDefault="00625DEC" w:rsidP="00625DEC">
      <w:pPr>
        <w:widowControl w:val="0"/>
        <w:numPr>
          <w:ilvl w:val="1"/>
          <w:numId w:val="21"/>
        </w:numPr>
        <w:tabs>
          <w:tab w:val="left" w:pos="990"/>
        </w:tabs>
        <w:autoSpaceDE w:val="0"/>
        <w:autoSpaceDN w:val="0"/>
        <w:adjustRightInd w:val="0"/>
        <w:ind w:left="0" w:firstLine="567"/>
        <w:jc w:val="both"/>
      </w:pPr>
      <w:r w:rsidRPr="008D7DB3">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Концедент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w:t>
      </w:r>
      <w:bookmarkEnd w:id="132"/>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bookmarkStart w:id="133" w:name="_Toc370376430"/>
      <w:bookmarkStart w:id="134" w:name="_Toc370397845"/>
      <w:bookmarkStart w:id="135" w:name="_Toc373482784"/>
      <w:bookmarkStart w:id="136" w:name="_Toc386463560"/>
      <w:bookmarkStart w:id="137" w:name="_Toc391553402"/>
      <w:bookmarkStart w:id="138" w:name="_Toc398108292"/>
      <w:bookmarkEnd w:id="124"/>
      <w:bookmarkEnd w:id="125"/>
      <w:bookmarkEnd w:id="126"/>
      <w:bookmarkEnd w:id="127"/>
      <w:bookmarkEnd w:id="128"/>
      <w:bookmarkEnd w:id="129"/>
      <w:bookmarkEnd w:id="130"/>
      <w:bookmarkEnd w:id="131"/>
      <w:r w:rsidRPr="008D7DB3">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D7DB3">
          <w:t>пункте 1.1</w:t>
        </w:r>
      </w:hyperlink>
      <w:r w:rsidRPr="008D7DB3">
        <w:t xml:space="preserve">. настоящего Соглашения, без согласия Концедента, за исключением случаев, установленных законодательством Российской Федерации </w:t>
      </w:r>
      <w:r w:rsidRPr="008D7DB3">
        <w:rPr>
          <w:rFonts w:eastAsia="MS Mincho"/>
          <w:w w:val="0"/>
        </w:rPr>
        <w:t>и иными нормативными правовыми актами</w:t>
      </w:r>
      <w:r w:rsidRPr="008D7DB3">
        <w:t xml:space="preserve">. </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 xml:space="preserve">Помимо деятельности, указанной в </w:t>
      </w:r>
      <w:hyperlink w:anchor="Par129" w:history="1">
        <w:r w:rsidRPr="008D7DB3">
          <w:t>пункте 1.1</w:t>
        </w:r>
      </w:hyperlink>
      <w:r w:rsidRPr="008D7DB3">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D7DB3">
        <w:rPr>
          <w:rFonts w:eastAsia="MS Mincho"/>
          <w:w w:val="0"/>
        </w:rPr>
        <w:t>Российской Федерации и иными нормативными правовыми актами</w:t>
      </w:r>
      <w:r w:rsidRPr="008D7DB3">
        <w:t xml:space="preserve"> и не препятствующие исполнению Концессионером своих обязательств в полном объеме в соответствии с настоящим Соглашением.</w:t>
      </w:r>
    </w:p>
    <w:bookmarkEnd w:id="133"/>
    <w:bookmarkEnd w:id="134"/>
    <w:bookmarkEnd w:id="135"/>
    <w:bookmarkEnd w:id="136"/>
    <w:bookmarkEnd w:id="137"/>
    <w:bookmarkEnd w:id="138"/>
    <w:p w:rsidR="00625DEC"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Pr="008D7DB3">
        <w:rPr>
          <w:rFonts w:eastAsia="MS Mincho"/>
          <w:w w:val="0"/>
        </w:rPr>
        <w:t xml:space="preserve"> и иными нормативными правовыми актами</w:t>
      </w:r>
      <w:r w:rsidRPr="008D7DB3">
        <w:t>.</w:t>
      </w:r>
    </w:p>
    <w:p w:rsidR="00625DEC" w:rsidRPr="00331246" w:rsidRDefault="00625DEC" w:rsidP="00625DEC">
      <w:pPr>
        <w:widowControl w:val="0"/>
        <w:numPr>
          <w:ilvl w:val="1"/>
          <w:numId w:val="21"/>
        </w:numPr>
        <w:tabs>
          <w:tab w:val="left" w:pos="1100"/>
        </w:tabs>
        <w:autoSpaceDE w:val="0"/>
        <w:autoSpaceDN w:val="0"/>
        <w:adjustRightInd w:val="0"/>
        <w:jc w:val="both"/>
      </w:pPr>
      <w:r w:rsidRPr="00331246">
        <w:t>Концессионер обязан за свой счёт осуществить страхование риска</w:t>
      </w:r>
    </w:p>
    <w:p w:rsidR="00625DEC" w:rsidRPr="00331246" w:rsidRDefault="00625DEC" w:rsidP="00625DEC">
      <w:pPr>
        <w:widowControl w:val="0"/>
        <w:tabs>
          <w:tab w:val="left" w:pos="1100"/>
        </w:tabs>
        <w:autoSpaceDE w:val="0"/>
        <w:autoSpaceDN w:val="0"/>
        <w:adjustRightInd w:val="0"/>
        <w:ind w:left="568"/>
        <w:jc w:val="both"/>
      </w:pPr>
      <w:r>
        <w:t xml:space="preserve">5.34.1. </w:t>
      </w:r>
      <w:r w:rsidRPr="00331246">
        <w:t>случайной гибели и (или) случайного повреждения Объекта Соглашения (объектов,</w:t>
      </w:r>
    </w:p>
    <w:p w:rsidR="00625DEC" w:rsidRPr="00331246" w:rsidRDefault="00625DEC" w:rsidP="00625DEC">
      <w:pPr>
        <w:widowControl w:val="0"/>
        <w:tabs>
          <w:tab w:val="left" w:pos="1100"/>
        </w:tabs>
        <w:autoSpaceDE w:val="0"/>
        <w:autoSpaceDN w:val="0"/>
        <w:adjustRightInd w:val="0"/>
        <w:ind w:left="568"/>
        <w:jc w:val="both"/>
      </w:pPr>
      <w:r w:rsidRPr="00331246">
        <w:t>входящих в состав Объекта Соглашения) на срок действия Соглашения и предоставить</w:t>
      </w:r>
    </w:p>
    <w:p w:rsidR="00625DEC" w:rsidRPr="00331246" w:rsidRDefault="00625DEC" w:rsidP="00625DEC">
      <w:pPr>
        <w:widowControl w:val="0"/>
        <w:tabs>
          <w:tab w:val="left" w:pos="1100"/>
        </w:tabs>
        <w:autoSpaceDE w:val="0"/>
        <w:autoSpaceDN w:val="0"/>
        <w:adjustRightInd w:val="0"/>
        <w:jc w:val="both"/>
      </w:pPr>
      <w:r>
        <w:lastRenderedPageBreak/>
        <w:t xml:space="preserve">          </w:t>
      </w:r>
      <w:r w:rsidRPr="00331246">
        <w:t>Концеденту копию свидетельства о страховании, заверенную страховой организацией и</w:t>
      </w:r>
    </w:p>
    <w:p w:rsidR="00625DEC" w:rsidRPr="00331246" w:rsidRDefault="00625DEC" w:rsidP="00625DEC">
      <w:pPr>
        <w:widowControl w:val="0"/>
        <w:tabs>
          <w:tab w:val="left" w:pos="1100"/>
        </w:tabs>
        <w:autoSpaceDE w:val="0"/>
        <w:autoSpaceDN w:val="0"/>
        <w:adjustRightInd w:val="0"/>
        <w:ind w:left="568"/>
        <w:jc w:val="both"/>
      </w:pPr>
      <w:r w:rsidRPr="00331246">
        <w:t>Концессионером в срок не позднее одного месяца со дня подписания Соглашения.</w:t>
      </w:r>
    </w:p>
    <w:p w:rsidR="00625DEC" w:rsidRPr="00331246" w:rsidRDefault="00625DEC" w:rsidP="00625DEC">
      <w:pPr>
        <w:widowControl w:val="0"/>
        <w:tabs>
          <w:tab w:val="left" w:pos="1100"/>
        </w:tabs>
        <w:autoSpaceDE w:val="0"/>
        <w:autoSpaceDN w:val="0"/>
        <w:adjustRightInd w:val="0"/>
        <w:jc w:val="both"/>
      </w:pPr>
      <w:r>
        <w:t xml:space="preserve">          </w:t>
      </w:r>
      <w:r w:rsidRPr="00331246">
        <w:t>Страхованию подлежит риск случайной гибели и (или) случайного повреждения</w:t>
      </w:r>
    </w:p>
    <w:p w:rsidR="00625DEC" w:rsidRPr="00331246" w:rsidRDefault="00625DEC" w:rsidP="00625DEC">
      <w:pPr>
        <w:widowControl w:val="0"/>
        <w:tabs>
          <w:tab w:val="left" w:pos="1100"/>
        </w:tabs>
        <w:autoSpaceDE w:val="0"/>
        <w:autoSpaceDN w:val="0"/>
        <w:adjustRightInd w:val="0"/>
        <w:ind w:left="568"/>
        <w:jc w:val="both"/>
      </w:pPr>
      <w:r w:rsidRPr="00331246">
        <w:t>имущества в следующих случаях:</w:t>
      </w:r>
    </w:p>
    <w:p w:rsidR="00625DEC" w:rsidRPr="00331246" w:rsidRDefault="00625DEC" w:rsidP="00625DEC">
      <w:pPr>
        <w:widowControl w:val="0"/>
        <w:tabs>
          <w:tab w:val="left" w:pos="1100"/>
        </w:tabs>
        <w:autoSpaceDE w:val="0"/>
        <w:autoSpaceDN w:val="0"/>
        <w:adjustRightInd w:val="0"/>
        <w:ind w:left="568"/>
        <w:jc w:val="both"/>
      </w:pPr>
      <w:r>
        <w:t xml:space="preserve">1. </w:t>
      </w:r>
      <w:r w:rsidRPr="00331246">
        <w:t>Пожар;</w:t>
      </w:r>
    </w:p>
    <w:p w:rsidR="00625DEC" w:rsidRPr="00331246" w:rsidRDefault="00625DEC" w:rsidP="00625DEC">
      <w:pPr>
        <w:widowControl w:val="0"/>
        <w:tabs>
          <w:tab w:val="left" w:pos="1100"/>
        </w:tabs>
        <w:autoSpaceDE w:val="0"/>
        <w:autoSpaceDN w:val="0"/>
        <w:adjustRightInd w:val="0"/>
        <w:ind w:left="568"/>
        <w:jc w:val="both"/>
      </w:pPr>
      <w:r>
        <w:t>2</w:t>
      </w:r>
      <w:r w:rsidRPr="00331246">
        <w:t>. Удар молнии;</w:t>
      </w:r>
    </w:p>
    <w:p w:rsidR="00625DEC" w:rsidRPr="00331246" w:rsidRDefault="00625DEC" w:rsidP="00625DEC">
      <w:pPr>
        <w:widowControl w:val="0"/>
        <w:tabs>
          <w:tab w:val="left" w:pos="1100"/>
        </w:tabs>
        <w:autoSpaceDE w:val="0"/>
        <w:autoSpaceDN w:val="0"/>
        <w:adjustRightInd w:val="0"/>
        <w:ind w:left="568"/>
        <w:jc w:val="both"/>
      </w:pPr>
      <w:r w:rsidRPr="00331246">
        <w:t>3. Падение на застрахованное имущество посторонних предметов, в том числе</w:t>
      </w:r>
    </w:p>
    <w:p w:rsidR="00625DEC" w:rsidRPr="00331246" w:rsidRDefault="00625DEC" w:rsidP="00625DEC">
      <w:pPr>
        <w:widowControl w:val="0"/>
        <w:tabs>
          <w:tab w:val="left" w:pos="1100"/>
        </w:tabs>
        <w:autoSpaceDE w:val="0"/>
        <w:autoSpaceDN w:val="0"/>
        <w:adjustRightInd w:val="0"/>
        <w:ind w:left="568"/>
        <w:jc w:val="both"/>
      </w:pPr>
      <w:r w:rsidRPr="00331246">
        <w:t>пилотируемых летательных аппаратов или их частей;</w:t>
      </w:r>
    </w:p>
    <w:p w:rsidR="00625DEC" w:rsidRPr="00331246" w:rsidRDefault="00625DEC" w:rsidP="00625DEC">
      <w:pPr>
        <w:widowControl w:val="0"/>
        <w:tabs>
          <w:tab w:val="left" w:pos="1100"/>
        </w:tabs>
        <w:autoSpaceDE w:val="0"/>
        <w:autoSpaceDN w:val="0"/>
        <w:adjustRightInd w:val="0"/>
        <w:ind w:left="568"/>
        <w:jc w:val="both"/>
      </w:pPr>
      <w:r w:rsidRPr="00331246">
        <w:t>4. Стихийное бедствие;</w:t>
      </w:r>
    </w:p>
    <w:p w:rsidR="00625DEC" w:rsidRPr="00331246" w:rsidRDefault="00625DEC" w:rsidP="00625DEC">
      <w:pPr>
        <w:widowControl w:val="0"/>
        <w:tabs>
          <w:tab w:val="left" w:pos="1100"/>
        </w:tabs>
        <w:autoSpaceDE w:val="0"/>
        <w:autoSpaceDN w:val="0"/>
        <w:adjustRightInd w:val="0"/>
        <w:jc w:val="both"/>
      </w:pPr>
      <w:r>
        <w:t xml:space="preserve">          </w:t>
      </w:r>
      <w:r w:rsidRPr="00331246">
        <w:t>5. Преднамеренные действия третьих лиц, направленные на повреждение или</w:t>
      </w:r>
    </w:p>
    <w:p w:rsidR="00625DEC" w:rsidRPr="00331246" w:rsidRDefault="00625DEC" w:rsidP="00625DEC">
      <w:pPr>
        <w:widowControl w:val="0"/>
        <w:tabs>
          <w:tab w:val="left" w:pos="1100"/>
        </w:tabs>
        <w:autoSpaceDE w:val="0"/>
        <w:autoSpaceDN w:val="0"/>
        <w:adjustRightInd w:val="0"/>
        <w:jc w:val="both"/>
      </w:pPr>
      <w:r>
        <w:t xml:space="preserve">          </w:t>
      </w:r>
      <w:r w:rsidRPr="00331246">
        <w:t>уничтожение застрахованного имущества;</w:t>
      </w:r>
    </w:p>
    <w:p w:rsidR="00625DEC" w:rsidRPr="00331246" w:rsidRDefault="00625DEC" w:rsidP="00625DEC">
      <w:pPr>
        <w:widowControl w:val="0"/>
        <w:tabs>
          <w:tab w:val="left" w:pos="1100"/>
        </w:tabs>
        <w:autoSpaceDE w:val="0"/>
        <w:autoSpaceDN w:val="0"/>
        <w:adjustRightInd w:val="0"/>
        <w:jc w:val="both"/>
      </w:pPr>
      <w:r>
        <w:t xml:space="preserve">          </w:t>
      </w:r>
      <w:r w:rsidRPr="00331246">
        <w:t>6. Кража, грабеж, разбой;</w:t>
      </w:r>
    </w:p>
    <w:p w:rsidR="00625DEC" w:rsidRPr="00331246" w:rsidRDefault="00625DEC" w:rsidP="00625DEC">
      <w:pPr>
        <w:widowControl w:val="0"/>
        <w:tabs>
          <w:tab w:val="left" w:pos="1100"/>
        </w:tabs>
        <w:autoSpaceDE w:val="0"/>
        <w:autoSpaceDN w:val="0"/>
        <w:adjustRightInd w:val="0"/>
        <w:jc w:val="both"/>
      </w:pPr>
      <w:r>
        <w:t xml:space="preserve">          </w:t>
      </w:r>
      <w:r w:rsidRPr="00331246">
        <w:t>7. Взрыв паровых котлов, газохранилищ, газопроводов, сосудов, работающих</w:t>
      </w:r>
    </w:p>
    <w:p w:rsidR="00625DEC" w:rsidRPr="00331246" w:rsidRDefault="00625DEC" w:rsidP="00625DEC">
      <w:pPr>
        <w:widowControl w:val="0"/>
        <w:tabs>
          <w:tab w:val="left" w:pos="1100"/>
        </w:tabs>
        <w:autoSpaceDE w:val="0"/>
        <w:autoSpaceDN w:val="0"/>
        <w:adjustRightInd w:val="0"/>
        <w:ind w:left="568"/>
        <w:jc w:val="both"/>
      </w:pPr>
      <w:r w:rsidRPr="00331246">
        <w:t>под давлением, и других аналогичных устройств, а</w:t>
      </w:r>
      <w:r>
        <w:t xml:space="preserve"> также взрыв взрывчатых веществ </w:t>
      </w:r>
      <w:r w:rsidRPr="00331246">
        <w:t>и</w:t>
      </w:r>
      <w:r>
        <w:t xml:space="preserve"> </w:t>
      </w:r>
      <w:r w:rsidRPr="00331246">
        <w:t>газа, употребляемого для промышленных целей;</w:t>
      </w:r>
    </w:p>
    <w:p w:rsidR="00625DEC" w:rsidRPr="00331246" w:rsidRDefault="00625DEC" w:rsidP="00625DEC">
      <w:pPr>
        <w:widowControl w:val="0"/>
        <w:tabs>
          <w:tab w:val="left" w:pos="1100"/>
        </w:tabs>
        <w:autoSpaceDE w:val="0"/>
        <w:autoSpaceDN w:val="0"/>
        <w:adjustRightInd w:val="0"/>
        <w:jc w:val="both"/>
      </w:pPr>
      <w:r>
        <w:t xml:space="preserve">           </w:t>
      </w:r>
      <w:r w:rsidRPr="00331246">
        <w:t>8. Авария в системах водоснабжения, отопления, канализации или</w:t>
      </w:r>
    </w:p>
    <w:p w:rsidR="00625DEC" w:rsidRPr="00331246" w:rsidRDefault="00625DEC" w:rsidP="00625DEC">
      <w:pPr>
        <w:widowControl w:val="0"/>
        <w:tabs>
          <w:tab w:val="left" w:pos="1100"/>
        </w:tabs>
        <w:autoSpaceDE w:val="0"/>
        <w:autoSpaceDN w:val="0"/>
        <w:adjustRightInd w:val="0"/>
        <w:ind w:left="568"/>
        <w:jc w:val="both"/>
      </w:pPr>
      <w:r w:rsidRPr="00331246">
        <w:t>автоматического пожаротушения; проникновение воды или других жидкостей на</w:t>
      </w:r>
    </w:p>
    <w:p w:rsidR="00625DEC" w:rsidRPr="00331246" w:rsidRDefault="00625DEC" w:rsidP="00625DEC">
      <w:pPr>
        <w:widowControl w:val="0"/>
        <w:tabs>
          <w:tab w:val="left" w:pos="1100"/>
        </w:tabs>
        <w:autoSpaceDE w:val="0"/>
        <w:autoSpaceDN w:val="0"/>
        <w:adjustRightInd w:val="0"/>
        <w:jc w:val="both"/>
      </w:pPr>
      <w:r>
        <w:t xml:space="preserve">         </w:t>
      </w:r>
      <w:r w:rsidRPr="00331246">
        <w:t>территорию страхования из других помещений;</w:t>
      </w:r>
    </w:p>
    <w:p w:rsidR="00625DEC" w:rsidRPr="00331246" w:rsidRDefault="00625DEC" w:rsidP="00625DEC">
      <w:pPr>
        <w:widowControl w:val="0"/>
        <w:tabs>
          <w:tab w:val="left" w:pos="1100"/>
        </w:tabs>
        <w:autoSpaceDE w:val="0"/>
        <w:autoSpaceDN w:val="0"/>
        <w:adjustRightInd w:val="0"/>
        <w:jc w:val="both"/>
      </w:pPr>
      <w:r>
        <w:t xml:space="preserve">           </w:t>
      </w:r>
      <w:r w:rsidRPr="00331246">
        <w:t>9. Наезд транспортных средств, не принадлежащих Страхователю;</w:t>
      </w:r>
    </w:p>
    <w:p w:rsidR="00625DEC" w:rsidRPr="00331246" w:rsidRDefault="00625DEC" w:rsidP="00625DEC">
      <w:pPr>
        <w:widowControl w:val="0"/>
        <w:tabs>
          <w:tab w:val="left" w:pos="1100"/>
        </w:tabs>
        <w:autoSpaceDE w:val="0"/>
        <w:autoSpaceDN w:val="0"/>
        <w:adjustRightInd w:val="0"/>
        <w:jc w:val="both"/>
      </w:pPr>
      <w:r>
        <w:t xml:space="preserve">          </w:t>
      </w:r>
      <w:r w:rsidRPr="00331246">
        <w:t>10. Поломка машин и механизмов (возникновение убытков в результате отказа</w:t>
      </w:r>
    </w:p>
    <w:p w:rsidR="00625DEC" w:rsidRPr="00331246" w:rsidRDefault="00625DEC" w:rsidP="00625DEC">
      <w:pPr>
        <w:widowControl w:val="0"/>
        <w:tabs>
          <w:tab w:val="left" w:pos="1100"/>
        </w:tabs>
        <w:autoSpaceDE w:val="0"/>
        <w:autoSpaceDN w:val="0"/>
        <w:adjustRightInd w:val="0"/>
        <w:ind w:left="568"/>
        <w:jc w:val="both"/>
      </w:pPr>
      <w:r w:rsidRPr="00331246">
        <w:t>(поломки) или гибели машин и оборудования);</w:t>
      </w:r>
    </w:p>
    <w:p w:rsidR="00625DEC" w:rsidRPr="008D7DB3" w:rsidRDefault="00625DEC" w:rsidP="00625DEC">
      <w:pPr>
        <w:widowControl w:val="0"/>
        <w:tabs>
          <w:tab w:val="left" w:pos="1100"/>
        </w:tabs>
        <w:autoSpaceDE w:val="0"/>
        <w:autoSpaceDN w:val="0"/>
        <w:adjustRightInd w:val="0"/>
        <w:jc w:val="both"/>
      </w:pPr>
      <w:r>
        <w:t xml:space="preserve">          </w:t>
      </w:r>
      <w:r w:rsidRPr="00331246">
        <w:t>11. Террористический акт.</w:t>
      </w:r>
    </w:p>
    <w:p w:rsidR="00625DEC" w:rsidRPr="008D7DB3" w:rsidRDefault="00625DEC" w:rsidP="00625DEC">
      <w:pPr>
        <w:widowControl w:val="0"/>
        <w:numPr>
          <w:ilvl w:val="1"/>
          <w:numId w:val="21"/>
        </w:numPr>
        <w:tabs>
          <w:tab w:val="left" w:pos="1100"/>
        </w:tabs>
        <w:autoSpaceDE w:val="0"/>
        <w:autoSpaceDN w:val="0"/>
        <w:adjustRightInd w:val="0"/>
        <w:ind w:left="0" w:firstLine="567"/>
        <w:jc w:val="both"/>
      </w:pPr>
      <w:r w:rsidRPr="008D7DB3">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625DEC" w:rsidRPr="008D7DB3" w:rsidRDefault="00625DEC" w:rsidP="00625DEC">
      <w:pPr>
        <w:numPr>
          <w:ilvl w:val="1"/>
          <w:numId w:val="21"/>
        </w:numPr>
        <w:tabs>
          <w:tab w:val="left" w:pos="567"/>
          <w:tab w:val="left" w:pos="1100"/>
        </w:tabs>
        <w:ind w:left="0" w:firstLine="567"/>
        <w:jc w:val="both"/>
        <w:rPr>
          <w:rFonts w:eastAsia="MS Mincho"/>
          <w:w w:val="0"/>
        </w:rPr>
      </w:pPr>
      <w:r w:rsidRPr="008D7DB3">
        <w:rPr>
          <w:rFonts w:eastAsia="MS Mincho"/>
          <w:w w:val="0"/>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w:t>
      </w:r>
      <w:r>
        <w:t>Российской Федерации в сфере теплоснабжения</w:t>
      </w:r>
      <w:r w:rsidRPr="008D7DB3">
        <w:t xml:space="preserve">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w:t>
      </w:r>
      <w:r>
        <w:t xml:space="preserve"> 3</w:t>
      </w:r>
      <w:r w:rsidRPr="008D7DB3">
        <w:t xml:space="preserve"> к настоящему Соглашению. </w:t>
      </w:r>
    </w:p>
    <w:p w:rsidR="00625DEC" w:rsidRPr="008D7DB3" w:rsidRDefault="00625DEC" w:rsidP="00625DEC">
      <w:pPr>
        <w:widowControl w:val="0"/>
        <w:numPr>
          <w:ilvl w:val="1"/>
          <w:numId w:val="21"/>
        </w:numPr>
        <w:autoSpaceDE w:val="0"/>
        <w:autoSpaceDN w:val="0"/>
        <w:adjustRightInd w:val="0"/>
        <w:ind w:left="0" w:firstLine="567"/>
        <w:jc w:val="both"/>
      </w:pPr>
      <w:r w:rsidRPr="008D7DB3">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625DEC" w:rsidRPr="008D7DB3" w:rsidRDefault="00625DEC" w:rsidP="00625DEC">
      <w:pPr>
        <w:widowControl w:val="0"/>
        <w:numPr>
          <w:ilvl w:val="0"/>
          <w:numId w:val="20"/>
        </w:numPr>
        <w:autoSpaceDE w:val="0"/>
        <w:autoSpaceDN w:val="0"/>
        <w:adjustRightInd w:val="0"/>
        <w:ind w:left="0" w:firstLine="567"/>
        <w:jc w:val="both"/>
        <w:rPr>
          <w:iCs/>
        </w:rPr>
      </w:pPr>
      <w:r w:rsidRPr="008D7DB3">
        <w:lastRenderedPageBreak/>
        <w:t xml:space="preserve">Концедент </w:t>
      </w:r>
      <w:r w:rsidRPr="008D7DB3">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625DEC" w:rsidRPr="008D7DB3" w:rsidRDefault="00625DEC" w:rsidP="00625DEC">
      <w:pPr>
        <w:widowControl w:val="0"/>
        <w:numPr>
          <w:ilvl w:val="0"/>
          <w:numId w:val="20"/>
        </w:numPr>
        <w:autoSpaceDE w:val="0"/>
        <w:autoSpaceDN w:val="0"/>
        <w:adjustRightInd w:val="0"/>
        <w:ind w:left="0" w:firstLine="567"/>
        <w:jc w:val="both"/>
        <w:rPr>
          <w:iCs/>
        </w:rPr>
      </w:pPr>
      <w:r w:rsidRPr="008D7DB3">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rsidRPr="008D7DB3">
        <w:t>программы в соответствии с правилами, установленными действующим  законодательством</w:t>
      </w:r>
      <w:r w:rsidRPr="008D7DB3">
        <w:rPr>
          <w:iCs/>
        </w:rPr>
        <w:t xml:space="preserve">; </w:t>
      </w:r>
    </w:p>
    <w:p w:rsidR="00625DEC" w:rsidRPr="008D7DB3" w:rsidRDefault="00625DEC" w:rsidP="00625DEC">
      <w:pPr>
        <w:widowControl w:val="0"/>
        <w:numPr>
          <w:ilvl w:val="0"/>
          <w:numId w:val="20"/>
        </w:numPr>
        <w:autoSpaceDE w:val="0"/>
        <w:autoSpaceDN w:val="0"/>
        <w:adjustRightInd w:val="0"/>
        <w:ind w:left="0" w:firstLine="567"/>
        <w:jc w:val="both"/>
        <w:rPr>
          <w:iCs/>
        </w:rPr>
      </w:pPr>
      <w:r w:rsidRPr="008D7DB3">
        <w:rPr>
          <w:iCs/>
        </w:rPr>
        <w:t>Концедент осуществляет содействие в иных формах, не запрещенных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включая предоставление необходимой информации/разъяснений. </w:t>
      </w:r>
    </w:p>
    <w:p w:rsidR="00625DEC" w:rsidRPr="001D59EB" w:rsidRDefault="00625DEC" w:rsidP="00625DEC">
      <w:pPr>
        <w:widowControl w:val="0"/>
        <w:numPr>
          <w:ilvl w:val="1"/>
          <w:numId w:val="21"/>
        </w:numPr>
        <w:autoSpaceDE w:val="0"/>
        <w:autoSpaceDN w:val="0"/>
        <w:adjustRightInd w:val="0"/>
        <w:ind w:left="0" w:firstLine="567"/>
        <w:jc w:val="both"/>
      </w:pPr>
      <w:r w:rsidRPr="008D7DB3">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w:t>
      </w:r>
      <w:r w:rsidRPr="001D59EB">
        <w:t xml:space="preserve">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625DEC" w:rsidRPr="008D7DB3" w:rsidRDefault="00625DEC" w:rsidP="00625DEC">
      <w:pPr>
        <w:widowControl w:val="0"/>
        <w:numPr>
          <w:ilvl w:val="1"/>
          <w:numId w:val="21"/>
        </w:numPr>
        <w:autoSpaceDE w:val="0"/>
        <w:autoSpaceDN w:val="0"/>
        <w:adjustRightInd w:val="0"/>
        <w:ind w:left="0" w:firstLine="567"/>
        <w:jc w:val="both"/>
      </w:pPr>
      <w:r w:rsidRPr="008D7DB3">
        <w:t>Концессионер обязан принять н</w:t>
      </w:r>
      <w:r>
        <w:t>а себя обязательства</w:t>
      </w:r>
      <w:r w:rsidRPr="008D7DB3">
        <w:t xml:space="preserve"> по подключению объектов застройщи</w:t>
      </w:r>
      <w:r>
        <w:t>ков к принадлежавшим Концеденту</w:t>
      </w:r>
      <w:r w:rsidRPr="008D7DB3">
        <w:t xml:space="preserve"> сетям инженерно-технического обеспечения, входящим в состав Объекта Соглашения, в соо</w:t>
      </w:r>
      <w:r>
        <w:t>тветствии с выданными</w:t>
      </w:r>
      <w:r w:rsidRPr="008D7DB3">
        <w:t xml:space="preserve"> техническими условиями и заключенными договорами на подключение и (технологическое присоединение) объектов капитального с</w:t>
      </w:r>
      <w:r>
        <w:t xml:space="preserve">троительства к </w:t>
      </w:r>
      <w:r w:rsidRPr="008D7DB3">
        <w:t xml:space="preserve">системам </w:t>
      </w:r>
      <w:r>
        <w:t>теплоснабжения</w:t>
      </w:r>
      <w:r w:rsidRPr="008D7DB3">
        <w:t xml:space="preserve">, соответствующими требованиям законодательства Российской Федерации </w:t>
      </w:r>
      <w:r w:rsidRPr="008D7DB3">
        <w:rPr>
          <w:rFonts w:eastAsia="MS Mincho"/>
          <w:w w:val="0"/>
        </w:rPr>
        <w:t>и иных нормативных правовых актов</w:t>
      </w:r>
      <w:r w:rsidRPr="008D7DB3">
        <w:t>.</w:t>
      </w:r>
    </w:p>
    <w:p w:rsidR="00625DEC" w:rsidRPr="008D7DB3" w:rsidRDefault="00625DEC" w:rsidP="00625DEC">
      <w:pPr>
        <w:tabs>
          <w:tab w:val="left" w:pos="567"/>
        </w:tabs>
        <w:ind w:left="567"/>
        <w:jc w:val="both"/>
        <w:rPr>
          <w:rFonts w:eastAsia="MS Mincho"/>
          <w:w w:val="0"/>
        </w:rPr>
      </w:pPr>
    </w:p>
    <w:p w:rsidR="00625DEC" w:rsidRDefault="00625DEC" w:rsidP="00625DEC">
      <w:pPr>
        <w:pStyle w:val="10"/>
        <w:numPr>
          <w:ilvl w:val="0"/>
          <w:numId w:val="21"/>
        </w:numPr>
        <w:spacing w:before="0" w:after="0"/>
        <w:ind w:left="0" w:firstLine="567"/>
        <w:rPr>
          <w:sz w:val="24"/>
          <w:szCs w:val="24"/>
        </w:rPr>
      </w:pPr>
      <w:bookmarkStart w:id="139" w:name="_Toc401094624"/>
      <w:bookmarkStart w:id="140" w:name="_Toc401094723"/>
      <w:bookmarkStart w:id="141" w:name="_Toc401094820"/>
      <w:bookmarkStart w:id="142" w:name="_Toc401094917"/>
      <w:bookmarkStart w:id="143" w:name="_Toc401745056"/>
      <w:bookmarkEnd w:id="139"/>
      <w:bookmarkEnd w:id="140"/>
      <w:bookmarkEnd w:id="141"/>
      <w:bookmarkEnd w:id="142"/>
      <w:r w:rsidRPr="001D59EB">
        <w:rPr>
          <w:sz w:val="24"/>
          <w:szCs w:val="24"/>
        </w:rPr>
        <w:t>ПОРЯДОК ПРЕДОСТАВЛЕНИЯ КОНЦЕССИОНЕРУ ЗЕМЕЛЬНЫХ УЧАСТКОВ</w:t>
      </w:r>
      <w:bookmarkEnd w:id="143"/>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6.1. </w:t>
      </w:r>
      <w:r w:rsidRPr="005750AF">
        <w:rPr>
          <w:rFonts w:ascii="Times New Roman" w:hAnsi="Times New Roman" w:cs="Times New Roman"/>
          <w:sz w:val="24"/>
          <w:szCs w:val="24"/>
        </w:rPr>
        <w:t xml:space="preserve">Концедент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w:t>
      </w:r>
      <w:r w:rsidRPr="00034618">
        <w:rPr>
          <w:rFonts w:ascii="Times New Roman" w:hAnsi="Times New Roman" w:cs="Times New Roman"/>
          <w:sz w:val="24"/>
          <w:szCs w:val="24"/>
        </w:rPr>
        <w:t>которые необходимы для осуществления Концессионером деятельности по настоящему Соглашению в соответствии с пунктом 1.1. настоящего Соглашения</w:t>
      </w:r>
      <w:r>
        <w:rPr>
          <w:rFonts w:ascii="Times New Roman" w:hAnsi="Times New Roman" w:cs="Times New Roman"/>
          <w:sz w:val="24"/>
          <w:szCs w:val="24"/>
        </w:rPr>
        <w:t>, в следующие сроки:</w:t>
      </w:r>
    </w:p>
    <w:p w:rsidR="00625DEC" w:rsidRPr="00A52B35"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в течение 60 рабочих дней с даты подписания </w:t>
      </w:r>
      <w:r>
        <w:rPr>
          <w:rFonts w:ascii="Times New Roman" w:hAnsi="Times New Roman" w:cs="Times New Roman"/>
          <w:sz w:val="24"/>
          <w:szCs w:val="24"/>
        </w:rPr>
        <w:t>С</w:t>
      </w:r>
      <w:r w:rsidRPr="00A52B35">
        <w:rPr>
          <w:rFonts w:ascii="Times New Roman" w:hAnsi="Times New Roman" w:cs="Times New Roman"/>
          <w:sz w:val="24"/>
          <w:szCs w:val="24"/>
        </w:rPr>
        <w:t>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625DEC" w:rsidRPr="00A52B35"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по мере постановки на кадастровый учет, но не позднее 60 рабочих дней с даты такой постановки - в отношении земельных участков, расположенных под Иным имуществом;</w:t>
      </w:r>
    </w:p>
    <w:p w:rsidR="00625DEC"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52B35">
        <w:rPr>
          <w:rFonts w:ascii="Times New Roman" w:hAnsi="Times New Roman" w:cs="Times New Roman"/>
          <w:sz w:val="24"/>
          <w:szCs w:val="24"/>
        </w:rPr>
        <w:tab/>
        <w:t xml:space="preserve">в течение </w:t>
      </w:r>
      <w:r>
        <w:rPr>
          <w:rFonts w:ascii="Times New Roman" w:hAnsi="Times New Roman" w:cs="Times New Roman"/>
          <w:sz w:val="24"/>
          <w:szCs w:val="24"/>
        </w:rPr>
        <w:t>60</w:t>
      </w:r>
      <w:r w:rsidRPr="00A52B35">
        <w:rPr>
          <w:rFonts w:ascii="Times New Roman" w:hAnsi="Times New Roman" w:cs="Times New Roman"/>
          <w:sz w:val="24"/>
          <w:szCs w:val="24"/>
        </w:rPr>
        <w:t xml:space="preserve"> дней с даты подписания Концессионного соглашения в отношении земельных участков, занятых объектами Концессионного соглашения.</w:t>
      </w:r>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6.2. </w:t>
      </w:r>
      <w:r w:rsidRPr="005750AF">
        <w:rPr>
          <w:rFonts w:ascii="Times New Roman" w:hAnsi="Times New Roman" w:cs="Times New Roman"/>
          <w:sz w:val="24"/>
          <w:szCs w:val="24"/>
        </w:rPr>
        <w:t xml:space="preserve">Договоры аренды </w:t>
      </w:r>
      <w:r>
        <w:rPr>
          <w:rFonts w:ascii="Times New Roman" w:hAnsi="Times New Roman" w:cs="Times New Roman"/>
          <w:sz w:val="24"/>
          <w:szCs w:val="24"/>
        </w:rPr>
        <w:t xml:space="preserve">(субаренды) </w:t>
      </w:r>
      <w:r w:rsidRPr="005750AF">
        <w:rPr>
          <w:rFonts w:ascii="Times New Roman" w:hAnsi="Times New Roman" w:cs="Times New Roman"/>
          <w:sz w:val="24"/>
          <w:szCs w:val="24"/>
        </w:rPr>
        <w:t xml:space="preserve">земельных участков заключаются на срок, указанный в пункте </w:t>
      </w:r>
      <w:r>
        <w:rPr>
          <w:rFonts w:ascii="Times New Roman" w:hAnsi="Times New Roman" w:cs="Times New Roman"/>
          <w:sz w:val="24"/>
          <w:szCs w:val="24"/>
        </w:rPr>
        <w:t>1</w:t>
      </w:r>
      <w:r w:rsidRPr="005750AF">
        <w:rPr>
          <w:rFonts w:ascii="Times New Roman" w:hAnsi="Times New Roman" w:cs="Times New Roman"/>
          <w:sz w:val="24"/>
          <w:szCs w:val="24"/>
        </w:rPr>
        <w:t>.1 Соглашения.</w:t>
      </w:r>
    </w:p>
    <w:p w:rsidR="00625DEC" w:rsidRPr="00034618"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6.3. </w:t>
      </w:r>
      <w:r w:rsidRPr="00034618">
        <w:rPr>
          <w:rFonts w:ascii="Times New Roman" w:hAnsi="Times New Roman" w:cs="Times New Roman"/>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rsidR="00625DEC" w:rsidRPr="00034618"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правоустанавливающие документы;</w:t>
      </w:r>
    </w:p>
    <w:p w:rsidR="00625DEC" w:rsidRPr="00034618"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кадастровые паспорта на земельные участки;</w:t>
      </w:r>
    </w:p>
    <w:p w:rsidR="00625DEC" w:rsidRPr="005750AF" w:rsidRDefault="00625DEC" w:rsidP="00625DEC">
      <w:pPr>
        <w:pStyle w:val="ConsPlusNonformat"/>
        <w:jc w:val="both"/>
        <w:rPr>
          <w:rFonts w:ascii="Times New Roman" w:hAnsi="Times New Roman" w:cs="Times New Roman"/>
          <w:sz w:val="24"/>
          <w:szCs w:val="24"/>
        </w:rPr>
      </w:pPr>
      <w:r w:rsidRPr="00034618">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625DEC" w:rsidRPr="005750AF" w:rsidRDefault="00625DEC" w:rsidP="00625DE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6.4. </w:t>
      </w:r>
      <w:r w:rsidRPr="005750AF">
        <w:rPr>
          <w:rFonts w:ascii="Times New Roman" w:hAnsi="Times New Roman" w:cs="Times New Roman"/>
          <w:sz w:val="24"/>
          <w:szCs w:val="24"/>
        </w:rPr>
        <w:t xml:space="preserve">Договоры аренды </w:t>
      </w:r>
      <w:r w:rsidRPr="00034618">
        <w:rPr>
          <w:rFonts w:ascii="Times New Roman" w:hAnsi="Times New Roman" w:cs="Times New Roman"/>
          <w:sz w:val="24"/>
          <w:szCs w:val="24"/>
        </w:rPr>
        <w:t xml:space="preserve">(субаренды) </w:t>
      </w:r>
      <w:r w:rsidRPr="005750AF">
        <w:rPr>
          <w:rFonts w:ascii="Times New Roman" w:hAnsi="Times New Roman" w:cs="Times New Roman"/>
          <w:sz w:val="24"/>
          <w:szCs w:val="24"/>
        </w:rPr>
        <w:t>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625DEC" w:rsidRPr="005750AF"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6.5. </w:t>
      </w:r>
      <w:r w:rsidRPr="005750AF">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625DEC" w:rsidRPr="005750AF"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6.6. </w:t>
      </w:r>
      <w:r w:rsidRPr="005750AF">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625DEC"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cs="Times New Roman"/>
          <w:sz w:val="24"/>
          <w:szCs w:val="24"/>
        </w:rPr>
        <w:t xml:space="preserve">6.7. </w:t>
      </w:r>
      <w:r w:rsidRPr="00034618">
        <w:rPr>
          <w:rFonts w:ascii="Times New Roman" w:hAnsi="Times New Roman" w:cs="Times New Roman"/>
          <w:sz w:val="24"/>
          <w:szCs w:val="24"/>
        </w:rPr>
        <w:t>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625DEC" w:rsidRPr="00034618" w:rsidRDefault="00625DEC" w:rsidP="00625DEC">
      <w:pPr>
        <w:pStyle w:val="ConsPlusNonformat"/>
        <w:numPr>
          <w:ilvl w:val="1"/>
          <w:numId w:val="0"/>
        </w:numPr>
        <w:jc w:val="both"/>
        <w:rPr>
          <w:rFonts w:ascii="Times New Roman" w:hAnsi="Times New Roman" w:cs="Times New Roman"/>
          <w:sz w:val="24"/>
          <w:szCs w:val="24"/>
        </w:rPr>
      </w:pPr>
      <w:r>
        <w:rPr>
          <w:rFonts w:ascii="Times New Roman" w:hAnsi="Times New Roman"/>
          <w:sz w:val="24"/>
        </w:rPr>
        <w:t xml:space="preserve">6.8. </w:t>
      </w:r>
      <w:r w:rsidRPr="00034618">
        <w:rPr>
          <w:rFonts w:ascii="Times New Roman" w:hAnsi="Times New Roman"/>
          <w:sz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w:t>
      </w:r>
      <w:r w:rsidRPr="00034618">
        <w:rPr>
          <w:rFonts w:ascii="Times New Roman" w:hAnsi="Times New Roman"/>
          <w:w w:val="0"/>
          <w:sz w:val="24"/>
        </w:rPr>
        <w:t xml:space="preserve"> Российской Федерации и иными нормативными правовыми актами.</w:t>
      </w:r>
    </w:p>
    <w:p w:rsidR="00625DEC" w:rsidRPr="008D7DB3" w:rsidRDefault="00625DEC" w:rsidP="00625DEC">
      <w:pPr>
        <w:widowControl w:val="0"/>
        <w:numPr>
          <w:ilvl w:val="1"/>
          <w:numId w:val="0"/>
        </w:numPr>
        <w:tabs>
          <w:tab w:val="left" w:pos="440"/>
        </w:tabs>
        <w:autoSpaceDE w:val="0"/>
        <w:autoSpaceDN w:val="0"/>
        <w:adjustRightInd w:val="0"/>
        <w:jc w:val="both"/>
      </w:pPr>
      <w:r w:rsidRPr="008D7DB3">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sidRPr="008D7DB3">
        <w:rPr>
          <w:rFonts w:eastAsia="MS Mincho"/>
          <w:w w:val="0"/>
        </w:rPr>
        <w:t>и иными нормативными правовыми актами</w:t>
      </w:r>
      <w:r w:rsidRPr="008D7DB3">
        <w:t xml:space="preserve"> в сфере регулирования цен (тарифов), с момента подписания договоров аренды (субаренды) земельных участков.</w:t>
      </w:r>
    </w:p>
    <w:p w:rsidR="00625DEC" w:rsidRPr="008D7DB3" w:rsidRDefault="00625DEC" w:rsidP="00625DEC">
      <w:pPr>
        <w:widowControl w:val="0"/>
        <w:numPr>
          <w:ilvl w:val="1"/>
          <w:numId w:val="0"/>
        </w:numPr>
        <w:tabs>
          <w:tab w:val="left" w:pos="1100"/>
        </w:tabs>
        <w:autoSpaceDE w:val="0"/>
        <w:autoSpaceDN w:val="0"/>
        <w:adjustRightInd w:val="0"/>
        <w:jc w:val="both"/>
      </w:pPr>
      <w:r>
        <w:t xml:space="preserve">6.9. </w:t>
      </w:r>
      <w:r w:rsidRPr="008D7DB3">
        <w:t>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625DEC" w:rsidRPr="008D7DB3" w:rsidRDefault="00625DEC" w:rsidP="00625DEC">
      <w:pPr>
        <w:widowControl w:val="0"/>
        <w:autoSpaceDE w:val="0"/>
        <w:autoSpaceDN w:val="0"/>
        <w:adjustRightInd w:val="0"/>
        <w:jc w:val="center"/>
        <w:rPr>
          <w:b/>
          <w:caps/>
        </w:rPr>
      </w:pPr>
    </w:p>
    <w:p w:rsidR="00625DEC" w:rsidRPr="00D579D9" w:rsidRDefault="00625DEC" w:rsidP="00625DEC">
      <w:pPr>
        <w:pStyle w:val="10"/>
        <w:numPr>
          <w:ilvl w:val="0"/>
          <w:numId w:val="21"/>
        </w:numPr>
        <w:spacing w:before="0" w:after="0"/>
        <w:rPr>
          <w:sz w:val="24"/>
          <w:szCs w:val="24"/>
        </w:rPr>
      </w:pPr>
      <w:bookmarkStart w:id="144" w:name="_Toc401094629"/>
      <w:bookmarkStart w:id="145" w:name="_Toc401094728"/>
      <w:bookmarkStart w:id="146" w:name="_Toc401094825"/>
      <w:bookmarkStart w:id="147" w:name="_Toc401094922"/>
      <w:bookmarkStart w:id="148" w:name="_Toc401094630"/>
      <w:bookmarkStart w:id="149" w:name="_Toc401094729"/>
      <w:bookmarkStart w:id="150" w:name="_Toc401094826"/>
      <w:bookmarkStart w:id="151" w:name="_Toc401094923"/>
      <w:bookmarkStart w:id="152" w:name="_Toc401745057"/>
      <w:bookmarkEnd w:id="144"/>
      <w:bookmarkEnd w:id="145"/>
      <w:bookmarkEnd w:id="146"/>
      <w:bookmarkEnd w:id="147"/>
      <w:bookmarkEnd w:id="148"/>
      <w:bookmarkEnd w:id="149"/>
      <w:bookmarkEnd w:id="150"/>
      <w:bookmarkEnd w:id="151"/>
      <w:r w:rsidRPr="008D7DB3">
        <w:rPr>
          <w:sz w:val="24"/>
          <w:szCs w:val="24"/>
        </w:rPr>
        <w:t>ПОРЯДОК ПЕРЕДАЧИ (ВОЗВРАТА) КОНЦЕССИОНЕРОМ КОНЦЕДЕНТУ ОБЪЕКТОВ ИМУЩЕСТВА</w:t>
      </w:r>
      <w:bookmarkEnd w:id="152"/>
    </w:p>
    <w:p w:rsidR="00625DEC" w:rsidRPr="008D7DB3" w:rsidRDefault="00625DEC" w:rsidP="00625DEC">
      <w:pPr>
        <w:widowControl w:val="0"/>
        <w:numPr>
          <w:ilvl w:val="1"/>
          <w:numId w:val="0"/>
        </w:numPr>
        <w:autoSpaceDE w:val="0"/>
        <w:autoSpaceDN w:val="0"/>
        <w:adjustRightInd w:val="0"/>
        <w:jc w:val="both"/>
      </w:pPr>
      <w:r>
        <w:t xml:space="preserve">7.1. </w:t>
      </w:r>
      <w:r w:rsidRPr="008D7DB3">
        <w:t xml:space="preserve">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8D7DB3">
        <w:rPr>
          <w:rFonts w:eastAsia="MS Mincho"/>
          <w:w w:val="0"/>
        </w:rPr>
        <w:t>Российской Федерации и иных нормативных правовых актов</w:t>
      </w:r>
      <w:r w:rsidRPr="008D7DB3">
        <w:t xml:space="preserve">, быть пригодными для осуществления деятельности, указанной в </w:t>
      </w:r>
      <w:hyperlink w:anchor="Par129" w:history="1">
        <w:r w:rsidRPr="008D7DB3">
          <w:t>пункте 1</w:t>
        </w:r>
      </w:hyperlink>
      <w:r w:rsidRPr="008D7DB3">
        <w:t>.1. настоящего Соглашения, и не должны быть обременены прав</w:t>
      </w:r>
      <w:r>
        <w:t>ы</w:t>
      </w:r>
      <w:r w:rsidRPr="008D7DB3">
        <w:t xml:space="preserve">ами третьих лиц. </w:t>
      </w:r>
    </w:p>
    <w:p w:rsidR="00625DEC" w:rsidRPr="008D7DB3" w:rsidRDefault="00625DEC" w:rsidP="00625DEC">
      <w:pPr>
        <w:widowControl w:val="0"/>
        <w:numPr>
          <w:ilvl w:val="1"/>
          <w:numId w:val="0"/>
        </w:numPr>
        <w:autoSpaceDE w:val="0"/>
        <w:autoSpaceDN w:val="0"/>
        <w:adjustRightInd w:val="0"/>
        <w:jc w:val="both"/>
      </w:pPr>
      <w:r>
        <w:t xml:space="preserve">7.2. </w:t>
      </w:r>
      <w:r w:rsidRPr="008D7DB3">
        <w:t xml:space="preserve">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D7DB3">
        <w:rPr>
          <w:iCs/>
        </w:rPr>
        <w:t>объектов имущества в составе</w:t>
      </w:r>
      <w:r w:rsidRPr="008D7DB3">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625DEC" w:rsidRPr="008D7DB3" w:rsidRDefault="00625DEC" w:rsidP="00625DEC">
      <w:pPr>
        <w:widowControl w:val="0"/>
        <w:numPr>
          <w:ilvl w:val="1"/>
          <w:numId w:val="0"/>
        </w:numPr>
        <w:autoSpaceDE w:val="0"/>
        <w:autoSpaceDN w:val="0"/>
        <w:adjustRightInd w:val="0"/>
        <w:jc w:val="both"/>
      </w:pPr>
      <w:r w:rsidRPr="008D7DB3">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625DEC" w:rsidRPr="008D7DB3" w:rsidRDefault="00625DEC" w:rsidP="00625DEC">
      <w:pPr>
        <w:widowControl w:val="0"/>
        <w:numPr>
          <w:ilvl w:val="1"/>
          <w:numId w:val="0"/>
        </w:numPr>
        <w:autoSpaceDE w:val="0"/>
        <w:autoSpaceDN w:val="0"/>
        <w:adjustRightInd w:val="0"/>
        <w:jc w:val="both"/>
      </w:pPr>
      <w:r>
        <w:t xml:space="preserve">7.3. </w:t>
      </w:r>
      <w:r w:rsidRPr="008D7DB3">
        <w:t>Концессионер обязан:</w:t>
      </w:r>
    </w:p>
    <w:p w:rsidR="00625DEC" w:rsidRPr="008D7DB3" w:rsidRDefault="00625DEC" w:rsidP="00625DEC">
      <w:pPr>
        <w:widowControl w:val="0"/>
        <w:autoSpaceDE w:val="0"/>
        <w:autoSpaceDN w:val="0"/>
        <w:adjustRightInd w:val="0"/>
        <w:jc w:val="both"/>
      </w:pPr>
      <w:r>
        <w:t xml:space="preserve">7.3.1. </w:t>
      </w:r>
      <w:r w:rsidRPr="008D7DB3">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625DEC" w:rsidRPr="00034618" w:rsidRDefault="00625DEC" w:rsidP="00625DEC">
      <w:pPr>
        <w:widowControl w:val="0"/>
        <w:autoSpaceDE w:val="0"/>
        <w:autoSpaceDN w:val="0"/>
        <w:adjustRightInd w:val="0"/>
        <w:jc w:val="both"/>
      </w:pPr>
      <w:r>
        <w:t xml:space="preserve">7.3.2. </w:t>
      </w:r>
      <w:r w:rsidRPr="008D7DB3">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625DEC" w:rsidRPr="008D7DB3" w:rsidRDefault="00625DEC" w:rsidP="00625DEC">
      <w:pPr>
        <w:widowControl w:val="0"/>
        <w:numPr>
          <w:ilvl w:val="1"/>
          <w:numId w:val="0"/>
        </w:numPr>
        <w:autoSpaceDE w:val="0"/>
        <w:autoSpaceDN w:val="0"/>
        <w:adjustRightInd w:val="0"/>
        <w:jc w:val="both"/>
      </w:pPr>
      <w:r>
        <w:t xml:space="preserve">7.4. </w:t>
      </w:r>
      <w:r w:rsidRPr="008D7DB3">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625DEC" w:rsidRPr="008D7DB3" w:rsidRDefault="00625DEC" w:rsidP="00625DEC">
      <w:pPr>
        <w:widowControl w:val="0"/>
        <w:numPr>
          <w:ilvl w:val="1"/>
          <w:numId w:val="0"/>
        </w:numPr>
        <w:autoSpaceDE w:val="0"/>
        <w:autoSpaceDN w:val="0"/>
        <w:adjustRightInd w:val="0"/>
        <w:jc w:val="both"/>
      </w:pPr>
      <w:r>
        <w:lastRenderedPageBreak/>
        <w:t xml:space="preserve">7.5. </w:t>
      </w:r>
      <w:r w:rsidRPr="008D7DB3">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625DEC" w:rsidRPr="008D7DB3" w:rsidRDefault="00625DEC" w:rsidP="00625DEC">
      <w:pPr>
        <w:widowControl w:val="0"/>
        <w:numPr>
          <w:ilvl w:val="1"/>
          <w:numId w:val="0"/>
        </w:numPr>
        <w:autoSpaceDE w:val="0"/>
        <w:autoSpaceDN w:val="0"/>
        <w:adjustRightInd w:val="0"/>
        <w:jc w:val="both"/>
      </w:pPr>
      <w:r>
        <w:t xml:space="preserve">7.6. </w:t>
      </w:r>
      <w:r w:rsidRPr="008D7DB3">
        <w:t>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625DEC" w:rsidRPr="008D7DB3" w:rsidRDefault="00625DEC" w:rsidP="00625DEC">
      <w:pPr>
        <w:widowControl w:val="0"/>
        <w:numPr>
          <w:ilvl w:val="1"/>
          <w:numId w:val="0"/>
        </w:numPr>
        <w:autoSpaceDE w:val="0"/>
        <w:autoSpaceDN w:val="0"/>
        <w:adjustRightInd w:val="0"/>
        <w:jc w:val="both"/>
      </w:pPr>
      <w:r>
        <w:t xml:space="preserve">7.7. </w:t>
      </w:r>
      <w:r w:rsidRPr="008D7DB3">
        <w:t xml:space="preserve">Передача Концессионером Концеденту </w:t>
      </w:r>
      <w:r w:rsidRPr="008D7DB3">
        <w:rPr>
          <w:iCs/>
        </w:rPr>
        <w:t>объектов имущества в составе</w:t>
      </w:r>
      <w:r w:rsidRPr="008D7DB3">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625DEC" w:rsidRPr="008D7DB3" w:rsidRDefault="00625DEC" w:rsidP="00625DEC">
      <w:pPr>
        <w:widowControl w:val="0"/>
        <w:numPr>
          <w:ilvl w:val="1"/>
          <w:numId w:val="0"/>
        </w:numPr>
        <w:autoSpaceDE w:val="0"/>
        <w:autoSpaceDN w:val="0"/>
        <w:adjustRightInd w:val="0"/>
        <w:jc w:val="both"/>
        <w:rPr>
          <w:rFonts w:eastAsia="MS Mincho"/>
          <w:w w:val="0"/>
        </w:rPr>
      </w:pPr>
      <w:r>
        <w:t xml:space="preserve">7.8. </w:t>
      </w:r>
      <w:r w:rsidRPr="008D7DB3">
        <w:t xml:space="preserve">Обязанность Концессионера по передаче </w:t>
      </w:r>
      <w:r w:rsidRPr="008D7DB3">
        <w:rPr>
          <w:iCs/>
        </w:rPr>
        <w:t>объектов имущества в составе</w:t>
      </w:r>
      <w:r w:rsidRPr="008D7DB3">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625DEC" w:rsidRPr="008D7DB3" w:rsidRDefault="00625DEC" w:rsidP="00625DEC">
      <w:pPr>
        <w:widowControl w:val="0"/>
        <w:numPr>
          <w:ilvl w:val="1"/>
          <w:numId w:val="0"/>
        </w:numPr>
        <w:autoSpaceDE w:val="0"/>
        <w:autoSpaceDN w:val="0"/>
        <w:adjustRightInd w:val="0"/>
        <w:jc w:val="both"/>
      </w:pPr>
      <w:r>
        <w:t xml:space="preserve">7.9. </w:t>
      </w:r>
      <w:r w:rsidRPr="008D7DB3">
        <w:t>При уклонении Концедента от подписания актов приема-</w:t>
      </w:r>
      <w:r>
        <w:t>передачи, указанных в пункте 7.7</w:t>
      </w:r>
      <w:r w:rsidRPr="008D7DB3">
        <w:t>.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составил акт приема-передачи Объекта Соглашения (объектов имущества в составе Объекта Соглашения) и иного имущества Концеденту;</w:t>
      </w:r>
    </w:p>
    <w:p w:rsidR="00625DEC" w:rsidRPr="008D7DB3" w:rsidRDefault="00625DEC" w:rsidP="00625DEC">
      <w:pPr>
        <w:widowControl w:val="0"/>
        <w:autoSpaceDE w:val="0"/>
        <w:autoSpaceDN w:val="0"/>
        <w:adjustRightInd w:val="0"/>
        <w:jc w:val="both"/>
      </w:pPr>
      <w:r>
        <w:rPr>
          <w:iCs/>
        </w:rPr>
        <w:t xml:space="preserve">- </w:t>
      </w:r>
      <w:r w:rsidRPr="008D7DB3">
        <w:rPr>
          <w:iCs/>
        </w:rPr>
        <w:t>явился для его подписания по месту нахождения Концедента не позднее сроков передачи и в порядке, установленных настоящим Соглашением;</w:t>
      </w:r>
    </w:p>
    <w:p w:rsidR="00625DEC" w:rsidRPr="008D7DB3" w:rsidRDefault="00625DEC" w:rsidP="00625DEC">
      <w:pPr>
        <w:widowControl w:val="0"/>
        <w:autoSpaceDE w:val="0"/>
        <w:autoSpaceDN w:val="0"/>
        <w:adjustRightInd w:val="0"/>
        <w:jc w:val="both"/>
      </w:pPr>
      <w:r w:rsidRPr="008D7DB3">
        <w:rPr>
          <w:iCs/>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625DEC" w:rsidRPr="008D7DB3" w:rsidRDefault="00625DEC" w:rsidP="00625DEC">
      <w:pPr>
        <w:widowControl w:val="0"/>
        <w:numPr>
          <w:ilvl w:val="1"/>
          <w:numId w:val="0"/>
        </w:numPr>
        <w:autoSpaceDE w:val="0"/>
        <w:autoSpaceDN w:val="0"/>
        <w:adjustRightInd w:val="0"/>
        <w:jc w:val="both"/>
      </w:pPr>
      <w:r>
        <w:t xml:space="preserve">7.10. </w:t>
      </w:r>
      <w:r w:rsidRPr="008D7DB3">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порядке. Государственная регистрация прекращения указанных прав Концессионера осуществляется за счет Концессионера.</w:t>
      </w:r>
    </w:p>
    <w:p w:rsidR="00625DEC" w:rsidRPr="008D7DB3" w:rsidRDefault="00625DEC" w:rsidP="00625DEC">
      <w:pPr>
        <w:widowControl w:val="0"/>
        <w:numPr>
          <w:ilvl w:val="1"/>
          <w:numId w:val="0"/>
        </w:numPr>
        <w:autoSpaceDE w:val="0"/>
        <w:autoSpaceDN w:val="0"/>
        <w:adjustRightInd w:val="0"/>
        <w:jc w:val="both"/>
      </w:pPr>
      <w:r>
        <w:t xml:space="preserve">7.11. </w:t>
      </w:r>
      <w:r w:rsidRPr="008D7DB3">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w:t>
      </w:r>
      <w:r>
        <w:t>7</w:t>
      </w:r>
      <w:r w:rsidRPr="008D7DB3">
        <w:t xml:space="preserve">.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t>7.8</w:t>
      </w:r>
      <w:r w:rsidRPr="008D7DB3">
        <w:t xml:space="preserve">. настоящего Соглашения. </w:t>
      </w:r>
    </w:p>
    <w:p w:rsidR="00625DEC" w:rsidRPr="008D7DB3" w:rsidRDefault="00625DEC" w:rsidP="00625DEC">
      <w:pPr>
        <w:widowControl w:val="0"/>
        <w:autoSpaceDE w:val="0"/>
        <w:autoSpaceDN w:val="0"/>
        <w:adjustRightInd w:val="0"/>
        <w:jc w:val="center"/>
        <w:rPr>
          <w:b/>
          <w:caps/>
        </w:rPr>
      </w:pPr>
      <w:bookmarkStart w:id="153" w:name="Par996"/>
      <w:bookmarkEnd w:id="153"/>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54" w:name="_Toc401094634"/>
      <w:bookmarkStart w:id="155" w:name="_Toc401094733"/>
      <w:bookmarkStart w:id="156" w:name="_Toc401094830"/>
      <w:bookmarkStart w:id="157" w:name="_Toc401094927"/>
      <w:bookmarkStart w:id="158" w:name="_Toc401745059"/>
      <w:bookmarkEnd w:id="154"/>
      <w:bookmarkEnd w:id="155"/>
      <w:bookmarkEnd w:id="156"/>
      <w:bookmarkEnd w:id="157"/>
      <w:r w:rsidRPr="008D7DB3">
        <w:rPr>
          <w:sz w:val="24"/>
          <w:szCs w:val="24"/>
        </w:rPr>
        <w:t>ПОРЯДОК ОСУЩЕСТВЛЕНИЯ КОНЦЕДЕНТОМ КОНТРОЛЯ ЗА СОБЛЮДЕНИЕМ КОНЦЕССИОНЕРОМ УСЛОВИЙ НАСТОЯЩЕГО СОГЛАШЕНИЯ</w:t>
      </w:r>
      <w:bookmarkEnd w:id="158"/>
    </w:p>
    <w:p w:rsidR="00625DEC" w:rsidRDefault="00625DEC" w:rsidP="00625DEC">
      <w:pPr>
        <w:widowControl w:val="0"/>
        <w:numPr>
          <w:ilvl w:val="1"/>
          <w:numId w:val="0"/>
        </w:numPr>
        <w:autoSpaceDE w:val="0"/>
        <w:autoSpaceDN w:val="0"/>
        <w:adjustRightInd w:val="0"/>
        <w:jc w:val="both"/>
      </w:pPr>
      <w:r>
        <w:t xml:space="preserve">8.1. </w:t>
      </w:r>
      <w:r w:rsidRPr="008D7DB3">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8D7DB3">
          <w:t>пункте 1</w:t>
        </w:r>
      </w:hyperlink>
      <w:r w:rsidRPr="008D7DB3">
        <w:t xml:space="preserve">.1. настоящего Соглашения, выполнению задания и основных мероприятий, указанных в Приложении № </w:t>
      </w:r>
      <w:r>
        <w:t>2</w:t>
      </w:r>
      <w:r w:rsidRPr="008D7DB3">
        <w:t xml:space="preserve"> к настоящему </w:t>
      </w:r>
      <w:r>
        <w:t>Соглашению</w:t>
      </w:r>
      <w:r w:rsidRPr="00BF3FC3">
        <w:t>, а также иных условий настоящего Соглашения в порядке, предусмотренном настоящим разделом.</w:t>
      </w:r>
    </w:p>
    <w:p w:rsidR="00625DEC" w:rsidRPr="008D7DB3" w:rsidRDefault="00625DEC" w:rsidP="00625DEC">
      <w:pPr>
        <w:widowControl w:val="0"/>
        <w:numPr>
          <w:ilvl w:val="1"/>
          <w:numId w:val="0"/>
        </w:numPr>
        <w:autoSpaceDE w:val="0"/>
        <w:autoSpaceDN w:val="0"/>
        <w:adjustRightInd w:val="0"/>
        <w:jc w:val="both"/>
      </w:pPr>
      <w:r>
        <w:t xml:space="preserve">8.2. </w:t>
      </w:r>
      <w:r w:rsidRPr="00BF3FC3">
        <w:t>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w:t>
      </w:r>
      <w:r w:rsidRPr="008D7DB3">
        <w:t xml:space="preserve">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w:t>
      </w:r>
      <w:r w:rsidRPr="008D7DB3">
        <w:lastRenderedPageBreak/>
        <w:t xml:space="preserve">полномочий, предусмотренных настоящим Соглашением. </w:t>
      </w:r>
    </w:p>
    <w:p w:rsidR="00625DEC" w:rsidRPr="008D7DB3" w:rsidRDefault="00625DEC" w:rsidP="00625DEC">
      <w:pPr>
        <w:widowControl w:val="0"/>
        <w:numPr>
          <w:ilvl w:val="1"/>
          <w:numId w:val="0"/>
        </w:numPr>
        <w:autoSpaceDE w:val="0"/>
        <w:autoSpaceDN w:val="0"/>
        <w:adjustRightInd w:val="0"/>
        <w:jc w:val="both"/>
      </w:pPr>
      <w:r>
        <w:t>8.3.</w:t>
      </w:r>
      <w:r w:rsidRPr="008D7DB3">
        <w:t xml:space="preserve"> Концедент вправе предпринимать следующие действия с целью контроля за реализацией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rPr>
          <w:iCs/>
        </w:rPr>
        <w:t xml:space="preserve"> в сфере регулирования цен (тарифов);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привлекать специалистов и иных экспертов для проведения соответствующих проверок (осмотров, опросов и пр.).</w:t>
      </w:r>
    </w:p>
    <w:p w:rsidR="00625DEC" w:rsidRPr="008D7DB3" w:rsidRDefault="00625DEC" w:rsidP="00625DEC">
      <w:pPr>
        <w:widowControl w:val="0"/>
        <w:numPr>
          <w:ilvl w:val="1"/>
          <w:numId w:val="0"/>
        </w:numPr>
        <w:autoSpaceDE w:val="0"/>
        <w:autoSpaceDN w:val="0"/>
        <w:adjustRightInd w:val="0"/>
        <w:jc w:val="both"/>
      </w:pPr>
      <w:r>
        <w:t xml:space="preserve">8.4. </w:t>
      </w:r>
      <w:r w:rsidRPr="008D7DB3">
        <w:t>Контроль за достижением плановых значений показателей деятельности Концессионера, ука</w:t>
      </w:r>
      <w:r>
        <w:t>занных в Приложении № 3</w:t>
      </w:r>
      <w:r w:rsidRPr="008D7DB3">
        <w:t xml:space="preserve"> к настоящему Соглашению, осуществляется Концедентом по состоянию на 31 декабря соответствующего года действия Соглашения.</w:t>
      </w:r>
    </w:p>
    <w:p w:rsidR="00625DEC" w:rsidRPr="008D7DB3" w:rsidRDefault="00625DEC" w:rsidP="00625DEC">
      <w:pPr>
        <w:widowControl w:val="0"/>
        <w:numPr>
          <w:ilvl w:val="1"/>
          <w:numId w:val="0"/>
        </w:numPr>
        <w:autoSpaceDE w:val="0"/>
        <w:autoSpaceDN w:val="0"/>
        <w:adjustRightInd w:val="0"/>
        <w:jc w:val="both"/>
      </w:pPr>
      <w:r>
        <w:t>8.5.</w:t>
      </w:r>
      <w:r w:rsidRPr="008D7DB3">
        <w:t xml:space="preserve">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625DEC" w:rsidRPr="008D7DB3" w:rsidRDefault="00625DEC" w:rsidP="00625DEC">
      <w:pPr>
        <w:widowControl w:val="0"/>
        <w:numPr>
          <w:ilvl w:val="1"/>
          <w:numId w:val="0"/>
        </w:numPr>
        <w:autoSpaceDE w:val="0"/>
        <w:autoSpaceDN w:val="0"/>
        <w:adjustRightInd w:val="0"/>
        <w:jc w:val="both"/>
      </w:pPr>
      <w:r>
        <w:t>8.6.</w:t>
      </w:r>
      <w:r w:rsidRPr="008D7DB3">
        <w:t xml:space="preserve">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8D7DB3">
          <w:t>пункте 1</w:t>
        </w:r>
      </w:hyperlink>
      <w:r w:rsidRPr="008D7DB3">
        <w:t>.1. настоящего Соглашения при условии соблюдения в отношении данных лиц требований действующего законодательства</w:t>
      </w:r>
      <w:r w:rsidRPr="008D7DB3">
        <w:rPr>
          <w:rFonts w:eastAsia="MS Mincho"/>
          <w:w w:val="0"/>
        </w:rPr>
        <w:t xml:space="preserve"> законодательством Российской Федерации и иных нормативных правовых актов</w:t>
      </w:r>
      <w:r w:rsidRPr="008D7DB3">
        <w:t xml:space="preserve"> по допуску к сведениям, составляющим государственную тайну.</w:t>
      </w:r>
    </w:p>
    <w:p w:rsidR="00625DEC" w:rsidRPr="008D7DB3" w:rsidRDefault="00625DEC" w:rsidP="00625DEC">
      <w:pPr>
        <w:widowControl w:val="0"/>
        <w:numPr>
          <w:ilvl w:val="1"/>
          <w:numId w:val="0"/>
        </w:numPr>
        <w:autoSpaceDE w:val="0"/>
        <w:autoSpaceDN w:val="0"/>
        <w:adjustRightInd w:val="0"/>
        <w:jc w:val="both"/>
      </w:pPr>
      <w:r>
        <w:t xml:space="preserve">8.7. </w:t>
      </w:r>
      <w:r w:rsidRPr="008D7DB3">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625DEC" w:rsidRPr="008D7DB3" w:rsidRDefault="00625DEC" w:rsidP="00625DEC">
      <w:pPr>
        <w:widowControl w:val="0"/>
        <w:numPr>
          <w:ilvl w:val="1"/>
          <w:numId w:val="0"/>
        </w:numPr>
        <w:autoSpaceDE w:val="0"/>
        <w:autoSpaceDN w:val="0"/>
        <w:adjustRightInd w:val="0"/>
        <w:jc w:val="both"/>
      </w:pPr>
      <w:r>
        <w:t xml:space="preserve">8.8. </w:t>
      </w:r>
      <w:r w:rsidRPr="008D7DB3">
        <w:t>По результатам проверок Концедентом составляется соответствующий акт о результатах</w:t>
      </w:r>
      <w:r w:rsidRPr="008D7DB3">
        <w:rPr>
          <w:rFonts w:eastAsia="MS Mincho"/>
          <w:w w:val="0"/>
        </w:rPr>
        <w:t xml:space="preserve"> проверки, который </w:t>
      </w:r>
      <w:r w:rsidRPr="008D7DB3">
        <w:t xml:space="preserve">должен быть подписан представителями Концедента и Концессионера. </w:t>
      </w:r>
    </w:p>
    <w:p w:rsidR="00625DEC" w:rsidRPr="008D7DB3" w:rsidRDefault="00625DEC" w:rsidP="00625DEC">
      <w:pPr>
        <w:widowControl w:val="0"/>
        <w:numPr>
          <w:ilvl w:val="1"/>
          <w:numId w:val="0"/>
        </w:numPr>
        <w:autoSpaceDE w:val="0"/>
        <w:autoSpaceDN w:val="0"/>
        <w:adjustRightInd w:val="0"/>
        <w:jc w:val="both"/>
      </w:pPr>
      <w:r>
        <w:t xml:space="preserve">8.9. </w:t>
      </w:r>
      <w:r w:rsidRPr="008D7DB3">
        <w:t>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sidRPr="008D7DB3">
        <w:rPr>
          <w:rFonts w:eastAsia="MS Mincho"/>
          <w:w w:val="0"/>
        </w:rPr>
        <w:t xml:space="preserve"> Российской Федерации и иными нормативными правовыми актами.</w:t>
      </w:r>
    </w:p>
    <w:p w:rsidR="00625DEC" w:rsidRPr="008D7DB3" w:rsidRDefault="00625DEC" w:rsidP="00625DEC">
      <w:pPr>
        <w:widowControl w:val="0"/>
        <w:numPr>
          <w:ilvl w:val="1"/>
          <w:numId w:val="0"/>
        </w:numPr>
        <w:autoSpaceDE w:val="0"/>
        <w:autoSpaceDN w:val="0"/>
        <w:adjustRightInd w:val="0"/>
        <w:jc w:val="both"/>
      </w:pPr>
      <w:r>
        <w:t xml:space="preserve">8.10. </w:t>
      </w:r>
      <w:r w:rsidRPr="008D7DB3">
        <w:t xml:space="preserve">В случае выявления несоответствий заданию и основным мероприятиям, указанным в Приложении № </w:t>
      </w:r>
      <w:r>
        <w:t>2</w:t>
      </w:r>
      <w:r w:rsidRPr="008D7DB3">
        <w:t xml:space="preserve"> к настоящему Соглашению, либо плановым значениям показателей деятельности Концессион</w:t>
      </w:r>
      <w:r>
        <w:t xml:space="preserve">ера, указанным в Приложении </w:t>
      </w:r>
      <w:r>
        <w:br/>
        <w:t>№ 3</w:t>
      </w:r>
      <w:r w:rsidRPr="008D7DB3">
        <w:t xml:space="preserve"> к настоящему Соглашению, акт должен содержать указания на причины указанных несоответствий.</w:t>
      </w:r>
    </w:p>
    <w:p w:rsidR="00625DEC" w:rsidRPr="008D7DB3" w:rsidRDefault="00625DEC" w:rsidP="00625DEC">
      <w:pPr>
        <w:widowControl w:val="0"/>
        <w:numPr>
          <w:ilvl w:val="1"/>
          <w:numId w:val="0"/>
        </w:numPr>
        <w:autoSpaceDE w:val="0"/>
        <w:autoSpaceDN w:val="0"/>
        <w:adjustRightInd w:val="0"/>
        <w:jc w:val="both"/>
      </w:pPr>
      <w:r>
        <w:t>8.11.</w:t>
      </w:r>
      <w:r w:rsidRPr="008D7DB3">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625DEC" w:rsidRPr="008D7DB3" w:rsidRDefault="00625DEC" w:rsidP="00625DEC">
      <w:pPr>
        <w:widowControl w:val="0"/>
        <w:numPr>
          <w:ilvl w:val="1"/>
          <w:numId w:val="0"/>
        </w:numPr>
        <w:autoSpaceDE w:val="0"/>
        <w:autoSpaceDN w:val="0"/>
        <w:adjustRightInd w:val="0"/>
        <w:jc w:val="both"/>
      </w:pPr>
      <w:r>
        <w:t xml:space="preserve">9.12. </w:t>
      </w:r>
      <w:r w:rsidRPr="008D7DB3">
        <w:t xml:space="preserve">Если Концессионер не оспаривает результаты проверки, проведенной Концедентом, он </w:t>
      </w:r>
      <w:r w:rsidRPr="008D7DB3">
        <w:lastRenderedPageBreak/>
        <w:t>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625DEC" w:rsidRPr="008D7DB3" w:rsidRDefault="00625DEC" w:rsidP="00625DEC">
      <w:pPr>
        <w:widowControl w:val="0"/>
        <w:numPr>
          <w:ilvl w:val="1"/>
          <w:numId w:val="0"/>
        </w:numPr>
        <w:autoSpaceDE w:val="0"/>
        <w:autoSpaceDN w:val="0"/>
        <w:adjustRightInd w:val="0"/>
        <w:jc w:val="both"/>
      </w:pPr>
      <w:r>
        <w:t xml:space="preserve">8.13. </w:t>
      </w:r>
      <w:r w:rsidRPr="008D7DB3">
        <w:t xml:space="preserve">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625DEC" w:rsidRPr="008D7DB3" w:rsidRDefault="00625DEC" w:rsidP="00625DEC">
      <w:pPr>
        <w:widowControl w:val="0"/>
        <w:numPr>
          <w:ilvl w:val="1"/>
          <w:numId w:val="0"/>
        </w:numPr>
        <w:autoSpaceDE w:val="0"/>
        <w:autoSpaceDN w:val="0"/>
        <w:adjustRightInd w:val="0"/>
        <w:jc w:val="both"/>
      </w:pPr>
      <w:r>
        <w:t xml:space="preserve">8.14. </w:t>
      </w:r>
      <w:r w:rsidRPr="008D7DB3">
        <w:t>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625DEC" w:rsidRPr="008D7DB3" w:rsidRDefault="00625DEC" w:rsidP="00625DEC">
      <w:pPr>
        <w:widowControl w:val="0"/>
        <w:autoSpaceDE w:val="0"/>
        <w:autoSpaceDN w:val="0"/>
        <w:adjustRightInd w:val="0"/>
        <w:jc w:val="both"/>
        <w:rPr>
          <w:rFonts w:eastAsia="MS Mincho"/>
          <w:w w:val="0"/>
        </w:rPr>
      </w:pPr>
    </w:p>
    <w:p w:rsidR="00625DEC" w:rsidRPr="008D7DB3" w:rsidRDefault="00625DEC" w:rsidP="00625DEC">
      <w:pPr>
        <w:pStyle w:val="10"/>
        <w:numPr>
          <w:ilvl w:val="0"/>
          <w:numId w:val="21"/>
        </w:numPr>
        <w:spacing w:before="0" w:after="0"/>
        <w:rPr>
          <w:sz w:val="24"/>
          <w:szCs w:val="24"/>
        </w:rPr>
      </w:pPr>
      <w:bookmarkStart w:id="159" w:name="_Toc401094638"/>
      <w:bookmarkStart w:id="160" w:name="_Toc401094737"/>
      <w:bookmarkStart w:id="161" w:name="_Toc401094834"/>
      <w:bookmarkStart w:id="162" w:name="_Toc401094931"/>
      <w:bookmarkStart w:id="163" w:name="_Toc401745060"/>
      <w:bookmarkEnd w:id="159"/>
      <w:bookmarkEnd w:id="160"/>
      <w:bookmarkEnd w:id="161"/>
      <w:bookmarkEnd w:id="162"/>
      <w:r w:rsidRPr="008D7DB3">
        <w:rPr>
          <w:sz w:val="24"/>
          <w:szCs w:val="24"/>
        </w:rPr>
        <w:t>ОБЕСПЕЧЕНИЕ ОБЯЗАТЕЛЬСТВ КОНЦЕССИОНЕРА</w:t>
      </w:r>
      <w:bookmarkEnd w:id="163"/>
    </w:p>
    <w:p w:rsidR="00625DEC" w:rsidRDefault="00625DEC" w:rsidP="00625DEC">
      <w:pPr>
        <w:widowControl w:val="0"/>
        <w:autoSpaceDE w:val="0"/>
        <w:autoSpaceDN w:val="0"/>
        <w:adjustRightInd w:val="0"/>
        <w:jc w:val="both"/>
      </w:pPr>
      <w:r>
        <w:t xml:space="preserve">9.1. </w:t>
      </w:r>
      <w:r w:rsidRPr="008D7DB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w:t>
      </w:r>
      <w:r>
        <w:t xml:space="preserve"> водоснабжения и (или) водоотведения, отдельные объекты таких систем».</w:t>
      </w:r>
    </w:p>
    <w:p w:rsidR="00625DEC" w:rsidRDefault="00625DEC" w:rsidP="00625DEC">
      <w:pPr>
        <w:widowControl w:val="0"/>
        <w:numPr>
          <w:ilvl w:val="1"/>
          <w:numId w:val="0"/>
        </w:numPr>
        <w:autoSpaceDE w:val="0"/>
        <w:autoSpaceDN w:val="0"/>
        <w:adjustRightInd w:val="0"/>
        <w:jc w:val="both"/>
      </w:pPr>
      <w:r w:rsidRPr="00034618">
        <w:t xml:space="preserve">Размер банковской гарантии – </w:t>
      </w:r>
      <w:r>
        <w:t>100000</w:t>
      </w:r>
      <w:r w:rsidRPr="00034618">
        <w:t xml:space="preserve"> (</w:t>
      </w:r>
      <w:r>
        <w:t>Сто тысяч) рублей 00 копеек. Срок действия банковской гарантии - до истечения срока Концессионного соглашения</w:t>
      </w:r>
      <w:r w:rsidRPr="00034618">
        <w:t>.</w:t>
      </w:r>
      <w:bookmarkStart w:id="164" w:name="_Toc401704969"/>
      <w:bookmarkStart w:id="165" w:name="_Toc401745065"/>
      <w:bookmarkStart w:id="166" w:name="_Toc401094640"/>
      <w:bookmarkStart w:id="167" w:name="_Toc401094739"/>
      <w:bookmarkStart w:id="168" w:name="_Toc401094836"/>
      <w:bookmarkStart w:id="169" w:name="_Toc401094933"/>
      <w:bookmarkStart w:id="170" w:name="_Toc401745066"/>
      <w:bookmarkEnd w:id="164"/>
      <w:bookmarkEnd w:id="165"/>
      <w:bookmarkEnd w:id="166"/>
      <w:bookmarkEnd w:id="167"/>
      <w:bookmarkEnd w:id="168"/>
      <w:bookmarkEnd w:id="169"/>
    </w:p>
    <w:p w:rsidR="00625DEC" w:rsidRPr="008D7DB3" w:rsidRDefault="00625DEC" w:rsidP="00625DEC">
      <w:pPr>
        <w:widowControl w:val="0"/>
        <w:numPr>
          <w:ilvl w:val="1"/>
          <w:numId w:val="0"/>
        </w:numPr>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r w:rsidRPr="008D7DB3">
        <w:rPr>
          <w:sz w:val="24"/>
          <w:szCs w:val="24"/>
        </w:rPr>
        <w:t>ОТВЕТСТВЕННОСТЬ СТОРОН</w:t>
      </w:r>
      <w:bookmarkEnd w:id="170"/>
    </w:p>
    <w:p w:rsidR="00625DEC" w:rsidRPr="008D7DB3" w:rsidRDefault="00625DEC" w:rsidP="00625DEC">
      <w:pPr>
        <w:rPr>
          <w:sz w:val="2"/>
          <w:szCs w:val="2"/>
        </w:rPr>
      </w:pPr>
      <w:r w:rsidRPr="008D7DB3">
        <w:t xml:space="preserve"> </w:t>
      </w:r>
    </w:p>
    <w:p w:rsidR="00625DEC" w:rsidRPr="008D7DB3" w:rsidRDefault="00625DEC" w:rsidP="00625DEC">
      <w:pPr>
        <w:widowControl w:val="0"/>
        <w:numPr>
          <w:ilvl w:val="1"/>
          <w:numId w:val="0"/>
        </w:numPr>
        <w:autoSpaceDE w:val="0"/>
        <w:autoSpaceDN w:val="0"/>
        <w:adjustRightInd w:val="0"/>
        <w:jc w:val="both"/>
      </w:pPr>
      <w:r>
        <w:t xml:space="preserve">10.1. </w:t>
      </w:r>
      <w:r w:rsidRPr="008D7DB3">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625DEC" w:rsidRPr="008D7DB3" w:rsidRDefault="00625DEC" w:rsidP="00625DEC">
      <w:pPr>
        <w:widowControl w:val="0"/>
        <w:numPr>
          <w:ilvl w:val="1"/>
          <w:numId w:val="0"/>
        </w:numPr>
        <w:autoSpaceDE w:val="0"/>
        <w:autoSpaceDN w:val="0"/>
        <w:adjustRightInd w:val="0"/>
        <w:jc w:val="both"/>
      </w:pPr>
      <w:r>
        <w:t xml:space="preserve">10.2. </w:t>
      </w:r>
      <w:r w:rsidRPr="008D7DB3">
        <w:t xml:space="preserve">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625DEC" w:rsidRPr="008D7DB3" w:rsidRDefault="00625DEC" w:rsidP="00625DEC">
      <w:pPr>
        <w:widowControl w:val="0"/>
        <w:numPr>
          <w:ilvl w:val="1"/>
          <w:numId w:val="0"/>
        </w:numPr>
        <w:autoSpaceDE w:val="0"/>
        <w:autoSpaceDN w:val="0"/>
        <w:adjustRightInd w:val="0"/>
        <w:jc w:val="both"/>
      </w:pPr>
      <w:r>
        <w:t xml:space="preserve">10.3. </w:t>
      </w:r>
      <w:r w:rsidRPr="008D7DB3">
        <w:t xml:space="preserve">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625DEC" w:rsidRPr="00462B35" w:rsidRDefault="00625DEC" w:rsidP="00625DEC">
      <w:pPr>
        <w:widowControl w:val="0"/>
        <w:numPr>
          <w:ilvl w:val="1"/>
          <w:numId w:val="0"/>
        </w:numPr>
        <w:autoSpaceDE w:val="0"/>
        <w:autoSpaceDN w:val="0"/>
        <w:adjustRightInd w:val="0"/>
        <w:jc w:val="both"/>
      </w:pPr>
      <w:r>
        <w:t xml:space="preserve">10.4. </w:t>
      </w:r>
      <w:r w:rsidRPr="008D7DB3">
        <w:t xml:space="preserve">Концессионер несет перед Концедентом ответственность за качество работ по созданию и </w:t>
      </w:r>
      <w:r w:rsidRPr="00462B35">
        <w:t xml:space="preserve">реконструкции Объекта Соглашения в течение 5 (пяти) лет с момента передачи объектов, предусмотренного пунктами 7.9., 7.10. настоящего Соглашения. </w:t>
      </w:r>
    </w:p>
    <w:p w:rsidR="00625DEC" w:rsidRPr="00462B35" w:rsidRDefault="00625DEC" w:rsidP="00625DEC">
      <w:pPr>
        <w:widowControl w:val="0"/>
        <w:numPr>
          <w:ilvl w:val="1"/>
          <w:numId w:val="0"/>
        </w:numPr>
        <w:autoSpaceDE w:val="0"/>
        <w:autoSpaceDN w:val="0"/>
        <w:adjustRightInd w:val="0"/>
        <w:jc w:val="both"/>
      </w:pPr>
      <w:r>
        <w:t>10</w:t>
      </w:r>
      <w:r w:rsidRPr="00462B35">
        <w:t xml:space="preserve">.5.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625DEC" w:rsidRPr="00462B35" w:rsidRDefault="00625DEC" w:rsidP="00625DEC">
      <w:pPr>
        <w:widowControl w:val="0"/>
        <w:autoSpaceDE w:val="0"/>
        <w:autoSpaceDN w:val="0"/>
        <w:adjustRightInd w:val="0"/>
        <w:jc w:val="both"/>
        <w:rPr>
          <w:iCs/>
        </w:rPr>
      </w:pPr>
      <w:r w:rsidRPr="00462B35">
        <w:rPr>
          <w:iCs/>
        </w:rPr>
        <w:t xml:space="preserve">- недостижение плановых показателей деятельности Концессионера, предусмотренных Приложением № 3 к настоящему Соглашению, если такое недостижение не вызвано действием </w:t>
      </w:r>
      <w:r w:rsidRPr="00462B35">
        <w:rPr>
          <w:iCs/>
        </w:rPr>
        <w:lastRenderedPageBreak/>
        <w:t>(бездействием)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625DEC" w:rsidRPr="008D7DB3" w:rsidRDefault="00625DEC" w:rsidP="00625DEC">
      <w:pPr>
        <w:widowControl w:val="0"/>
        <w:autoSpaceDE w:val="0"/>
        <w:autoSpaceDN w:val="0"/>
        <w:adjustRightInd w:val="0"/>
        <w:jc w:val="both"/>
        <w:rPr>
          <w:iCs/>
        </w:rPr>
      </w:pPr>
      <w:r w:rsidRPr="00462B35">
        <w:rPr>
          <w:iCs/>
        </w:rPr>
        <w:t>- невыполнение мероприятий, установленных</w:t>
      </w:r>
      <w:r w:rsidRPr="008D7DB3">
        <w:rPr>
          <w:iCs/>
        </w:rPr>
        <w:t xml:space="preserve"> в задании, предусмотренном в Приложении № </w:t>
      </w:r>
      <w:r>
        <w:rPr>
          <w:iCs/>
        </w:rPr>
        <w:t>2</w:t>
      </w:r>
      <w:r w:rsidRPr="008D7DB3">
        <w:rPr>
          <w:iCs/>
        </w:rPr>
        <w:t xml:space="preserve">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иные существенные нарушения условий Соглашения Концессионером, как они определены в пункте 14.3. настоящего Соглашения. </w:t>
      </w:r>
    </w:p>
    <w:p w:rsidR="00625DEC" w:rsidRPr="008D7DB3" w:rsidRDefault="00625DEC" w:rsidP="00625DEC">
      <w:pPr>
        <w:widowControl w:val="0"/>
        <w:numPr>
          <w:ilvl w:val="1"/>
          <w:numId w:val="0"/>
        </w:numPr>
        <w:autoSpaceDE w:val="0"/>
        <w:autoSpaceDN w:val="0"/>
        <w:adjustRightInd w:val="0"/>
        <w:jc w:val="both"/>
      </w:pPr>
      <w:r>
        <w:t xml:space="preserve">10.6. </w:t>
      </w:r>
      <w:r w:rsidRPr="008D7DB3">
        <w:t xml:space="preserve">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и порядка передачи Концессионеру объектов имущества в составе Объекта Соглашения и иного имущества;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тарифа на услуги Концессионера в соответствии с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и условиями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numPr>
          <w:ilvl w:val="1"/>
          <w:numId w:val="0"/>
        </w:numPr>
        <w:autoSpaceDE w:val="0"/>
        <w:autoSpaceDN w:val="0"/>
        <w:adjustRightInd w:val="0"/>
        <w:jc w:val="both"/>
      </w:pPr>
      <w:r>
        <w:t xml:space="preserve">10.7. </w:t>
      </w:r>
      <w:r w:rsidRPr="008D7DB3">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25DEC" w:rsidRPr="008D7DB3" w:rsidRDefault="00625DEC" w:rsidP="00625DEC">
      <w:pPr>
        <w:widowControl w:val="0"/>
        <w:numPr>
          <w:ilvl w:val="1"/>
          <w:numId w:val="0"/>
        </w:numPr>
        <w:autoSpaceDE w:val="0"/>
        <w:autoSpaceDN w:val="0"/>
        <w:adjustRightInd w:val="0"/>
        <w:jc w:val="both"/>
      </w:pPr>
      <w:bookmarkStart w:id="171" w:name="_Ref382493343"/>
      <w:r>
        <w:t xml:space="preserve">10.8. </w:t>
      </w:r>
      <w:r w:rsidRPr="008D7DB3">
        <w:t xml:space="preserve">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172" w:name="_Ref382493349"/>
      <w:bookmarkEnd w:id="171"/>
    </w:p>
    <w:p w:rsidR="00625DEC" w:rsidRPr="008D7DB3" w:rsidRDefault="00625DEC" w:rsidP="00625DEC">
      <w:pPr>
        <w:widowControl w:val="0"/>
        <w:numPr>
          <w:ilvl w:val="1"/>
          <w:numId w:val="0"/>
        </w:numPr>
        <w:autoSpaceDE w:val="0"/>
        <w:autoSpaceDN w:val="0"/>
        <w:adjustRightInd w:val="0"/>
        <w:jc w:val="both"/>
      </w:pPr>
      <w:r>
        <w:t xml:space="preserve">10.9. </w:t>
      </w:r>
      <w:r w:rsidRPr="008D7DB3">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72"/>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73" w:name="_Toc401745067"/>
      <w:r w:rsidRPr="008D7DB3">
        <w:rPr>
          <w:sz w:val="24"/>
          <w:szCs w:val="24"/>
        </w:rPr>
        <w:t>ПОРЯДОК ВЗАИМОДЕЙСТВИЯ СТОРОН ПРИ НАСТУПЛЕНИИ ОБСТОЯТЕЛЬСТВ НЕПРЕОДОЛИМОЙ СИЛЫ И ОСОБЫХ ОБСТОЯТЕЛЬСТВ</w:t>
      </w:r>
      <w:bookmarkEnd w:id="173"/>
    </w:p>
    <w:p w:rsidR="00625DEC" w:rsidRPr="008D7DB3" w:rsidRDefault="00625DEC" w:rsidP="00625DEC">
      <w:pPr>
        <w:widowControl w:val="0"/>
        <w:numPr>
          <w:ilvl w:val="1"/>
          <w:numId w:val="0"/>
        </w:numPr>
        <w:autoSpaceDE w:val="0"/>
        <w:autoSpaceDN w:val="0"/>
        <w:adjustRightInd w:val="0"/>
        <w:jc w:val="both"/>
      </w:pPr>
      <w:r>
        <w:t xml:space="preserve">11.1. </w:t>
      </w:r>
      <w:r w:rsidRPr="008D7DB3">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625DEC" w:rsidRPr="008D7DB3" w:rsidRDefault="00625DEC" w:rsidP="00625DEC">
      <w:pPr>
        <w:widowControl w:val="0"/>
        <w:numPr>
          <w:ilvl w:val="1"/>
          <w:numId w:val="0"/>
        </w:numPr>
        <w:autoSpaceDE w:val="0"/>
        <w:autoSpaceDN w:val="0"/>
        <w:adjustRightInd w:val="0"/>
        <w:jc w:val="both"/>
      </w:pPr>
      <w:r>
        <w:t xml:space="preserve">11.2. </w:t>
      </w:r>
      <w:r w:rsidRPr="008D7DB3">
        <w:t>К обстоятельствам непреодолимой силы относятся в том числе, но не ограничиваясь перечисл</w:t>
      </w:r>
      <w:r>
        <w:t xml:space="preserve">енным: наводнения, засуха, </w:t>
      </w:r>
      <w:r w:rsidRPr="008D7DB3">
        <w:t>или в результате иных событий не по вине Концессионера, лесные пожары, массовые беспорядки, террористические акты.</w:t>
      </w:r>
    </w:p>
    <w:p w:rsidR="00625DEC" w:rsidRPr="008D7DB3" w:rsidRDefault="00625DEC" w:rsidP="00625DEC">
      <w:pPr>
        <w:widowControl w:val="0"/>
        <w:numPr>
          <w:ilvl w:val="1"/>
          <w:numId w:val="0"/>
        </w:numPr>
        <w:autoSpaceDE w:val="0"/>
        <w:autoSpaceDN w:val="0"/>
        <w:adjustRightInd w:val="0"/>
        <w:jc w:val="both"/>
      </w:pPr>
      <w:r>
        <w:t xml:space="preserve">11.3. </w:t>
      </w:r>
      <w:r w:rsidRPr="008D7DB3">
        <w:t>Сторона, нарушившая условия настоящего Соглашения в результате наступления обстоятельств непреодолимой силы, обязана:</w:t>
      </w:r>
    </w:p>
    <w:p w:rsidR="00625DEC" w:rsidRPr="008D7DB3" w:rsidRDefault="00625DEC" w:rsidP="00625DEC">
      <w:pPr>
        <w:widowControl w:val="0"/>
        <w:autoSpaceDE w:val="0"/>
        <w:autoSpaceDN w:val="0"/>
        <w:adjustRightInd w:val="0"/>
        <w:jc w:val="both"/>
      </w:pPr>
      <w:r w:rsidRPr="008D7DB3">
        <w:t xml:space="preserve">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w:t>
      </w:r>
      <w:r w:rsidRPr="008D7DB3">
        <w:lastRenderedPageBreak/>
        <w:t>документальные подтверждения;</w:t>
      </w:r>
    </w:p>
    <w:p w:rsidR="00625DEC" w:rsidRPr="008D7DB3" w:rsidRDefault="00625DEC" w:rsidP="00625DEC">
      <w:pPr>
        <w:widowControl w:val="0"/>
        <w:autoSpaceDE w:val="0"/>
        <w:autoSpaceDN w:val="0"/>
        <w:adjustRightInd w:val="0"/>
        <w:jc w:val="both"/>
      </w:pPr>
      <w:r w:rsidRPr="008D7DB3">
        <w:t>б) в письменной форме уведомить другую Сторону о возобновлении исполнения своих обязательств, предусмотренных настоящим Соглашением.</w:t>
      </w:r>
    </w:p>
    <w:p w:rsidR="00625DEC" w:rsidRPr="008D7DB3" w:rsidRDefault="00625DEC" w:rsidP="00625DEC">
      <w:pPr>
        <w:widowControl w:val="0"/>
        <w:numPr>
          <w:ilvl w:val="1"/>
          <w:numId w:val="0"/>
        </w:numPr>
        <w:autoSpaceDE w:val="0"/>
        <w:autoSpaceDN w:val="0"/>
        <w:adjustRightInd w:val="0"/>
        <w:jc w:val="both"/>
      </w:pPr>
      <w:r>
        <w:t xml:space="preserve">11.4. </w:t>
      </w:r>
      <w:r w:rsidRPr="008D7DB3">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D7DB3">
          <w:t>пункте 1</w:t>
        </w:r>
      </w:hyperlink>
      <w:r w:rsidRPr="008D7DB3">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625DEC" w:rsidRPr="008D7DB3" w:rsidRDefault="00625DEC" w:rsidP="00625DEC">
      <w:pPr>
        <w:widowControl w:val="0"/>
        <w:numPr>
          <w:ilvl w:val="1"/>
          <w:numId w:val="0"/>
        </w:numPr>
        <w:autoSpaceDE w:val="0"/>
        <w:autoSpaceDN w:val="0"/>
        <w:adjustRightInd w:val="0"/>
        <w:jc w:val="both"/>
      </w:pPr>
      <w:r>
        <w:t xml:space="preserve">11.5. </w:t>
      </w:r>
      <w:r w:rsidRPr="008D7DB3">
        <w:t>К особым обстоятельствам относятся: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осуществление органами государственной власти национализации, реквизиции или экспроприации имущества Концессионера;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невозмещение подлежащих возмещению в соответствии с нормативными правовыми актами Российской Федерации в сфе</w:t>
      </w:r>
      <w:r>
        <w:rPr>
          <w:iCs/>
        </w:rPr>
        <w:t xml:space="preserve">ре теплоснабжения </w:t>
      </w:r>
      <w:r w:rsidRPr="008D7DB3">
        <w:rPr>
          <w:iCs/>
        </w:rPr>
        <w:t>экономически обоснованных расходов и недополученных доходов Концессионера в порядке и сроки, установленные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 xml:space="preserve"> по причинам, не зависящим от Концессионера;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противоречащие законодательству</w:t>
      </w:r>
      <w:r w:rsidRPr="008D7DB3">
        <w:rPr>
          <w:rFonts w:eastAsia="MS Mincho"/>
          <w:w w:val="0"/>
        </w:rPr>
        <w:t xml:space="preserve"> Российской Федерации и иным нормативным правовым актам</w:t>
      </w:r>
      <w:r w:rsidRPr="008D7DB3">
        <w:rPr>
          <w:iCs/>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существенные нарушения условий Соглашения Сторонами, как они определены в пункт</w:t>
      </w:r>
      <w:r>
        <w:rPr>
          <w:iCs/>
        </w:rPr>
        <w:t>ах 13</w:t>
      </w:r>
      <w:r w:rsidRPr="008D7DB3">
        <w:rPr>
          <w:iCs/>
        </w:rPr>
        <w:t>.3., 1</w:t>
      </w:r>
      <w:r>
        <w:rPr>
          <w:iCs/>
        </w:rPr>
        <w:t>3</w:t>
      </w:r>
      <w:r w:rsidRPr="008D7DB3">
        <w:rPr>
          <w:iCs/>
        </w:rPr>
        <w:t>.4. настоящего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внесение изменений в действующую на момент подписания</w:t>
      </w:r>
      <w:r>
        <w:rPr>
          <w:iCs/>
        </w:rPr>
        <w:t xml:space="preserve"> Соглашения схему теплоснабжения</w:t>
      </w:r>
      <w:r w:rsidRPr="008D7DB3">
        <w:rPr>
          <w:iCs/>
        </w:rPr>
        <w:t xml:space="preserve"> </w:t>
      </w:r>
      <w:r>
        <w:rPr>
          <w:iCs/>
        </w:rPr>
        <w:t>муниципального образования «Пожвинского сельского поселения»</w:t>
      </w:r>
      <w:r w:rsidRPr="008D7DB3">
        <w:rPr>
          <w:iCs/>
        </w:rPr>
        <w:t>, в связи с которыми Сторона не способна будет выполнить обязательства по настоящему Соглашению;</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изменение действующего законодательства </w:t>
      </w:r>
      <w:r w:rsidRPr="008D7DB3">
        <w:rPr>
          <w:rFonts w:eastAsia="MS Mincho"/>
          <w:w w:val="0"/>
        </w:rPr>
        <w:t>Российской Федерации или иных нормативных правовых актов</w:t>
      </w:r>
      <w:r w:rsidRPr="008D7DB3">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625DEC" w:rsidRPr="00503ABC" w:rsidRDefault="00625DEC" w:rsidP="00625DEC">
      <w:pPr>
        <w:widowControl w:val="0"/>
        <w:autoSpaceDE w:val="0"/>
        <w:autoSpaceDN w:val="0"/>
        <w:adjustRightInd w:val="0"/>
        <w:jc w:val="both"/>
        <w:rPr>
          <w:iCs/>
        </w:rPr>
      </w:pPr>
      <w:r>
        <w:t xml:space="preserve">- </w:t>
      </w:r>
      <w:r w:rsidRPr="008D7DB3">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w:t>
      </w:r>
      <w:r>
        <w:t xml:space="preserve"> настоящем Соглашении;</w:t>
      </w:r>
    </w:p>
    <w:p w:rsidR="00625DEC" w:rsidRPr="00503ABC" w:rsidRDefault="00625DEC" w:rsidP="00625DEC">
      <w:pPr>
        <w:widowControl w:val="0"/>
        <w:autoSpaceDE w:val="0"/>
        <w:autoSpaceDN w:val="0"/>
        <w:adjustRightInd w:val="0"/>
        <w:jc w:val="both"/>
      </w:pPr>
      <w:r>
        <w:t xml:space="preserve">- </w:t>
      </w:r>
      <w:r w:rsidRPr="00503ABC">
        <w:t>неутверждение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w:t>
      </w:r>
      <w:r>
        <w:t>.</w:t>
      </w:r>
      <w:r w:rsidRPr="00503ABC">
        <w:t xml:space="preserve"> </w:t>
      </w:r>
    </w:p>
    <w:p w:rsidR="00625DEC" w:rsidRPr="008D7DB3" w:rsidRDefault="00625DEC" w:rsidP="00625DEC">
      <w:pPr>
        <w:widowControl w:val="0"/>
        <w:numPr>
          <w:ilvl w:val="1"/>
          <w:numId w:val="0"/>
        </w:numPr>
        <w:autoSpaceDE w:val="0"/>
        <w:autoSpaceDN w:val="0"/>
        <w:adjustRightInd w:val="0"/>
        <w:jc w:val="both"/>
      </w:pPr>
      <w:r>
        <w:t xml:space="preserve">11.6. </w:t>
      </w:r>
      <w:r w:rsidRPr="008D7DB3">
        <w:t xml:space="preserve">Любое из перечисленных в пункте 12.5. настоящего Соглашения обстоятельств может </w:t>
      </w:r>
      <w:r w:rsidRPr="008D7DB3">
        <w:lastRenderedPageBreak/>
        <w:t>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625DEC" w:rsidRPr="008D7DB3" w:rsidRDefault="00625DEC" w:rsidP="00625DEC">
      <w:pPr>
        <w:widowControl w:val="0"/>
        <w:numPr>
          <w:ilvl w:val="1"/>
          <w:numId w:val="0"/>
        </w:numPr>
        <w:autoSpaceDE w:val="0"/>
        <w:autoSpaceDN w:val="0"/>
        <w:adjustRightInd w:val="0"/>
        <w:jc w:val="both"/>
      </w:pPr>
      <w:r>
        <w:t xml:space="preserve">11.7. </w:t>
      </w:r>
      <w:r w:rsidRPr="008D7DB3">
        <w:t>При наступлении особых обстоятельств и сохранении их действия в течение 30 (тридцати) календарных дней Сторона вправе требовать:</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досрочного расторжения настоящего Соглашения по решению суда;</w:t>
      </w:r>
    </w:p>
    <w:p w:rsidR="00625DEC" w:rsidRDefault="00625DEC" w:rsidP="00625DEC">
      <w:pPr>
        <w:widowControl w:val="0"/>
        <w:autoSpaceDE w:val="0"/>
        <w:autoSpaceDN w:val="0"/>
        <w:adjustRightInd w:val="0"/>
        <w:jc w:val="both"/>
        <w:rPr>
          <w:iCs/>
        </w:rPr>
      </w:pPr>
      <w:r>
        <w:rPr>
          <w:iCs/>
        </w:rPr>
        <w:t xml:space="preserve">- </w:t>
      </w:r>
      <w:r w:rsidRPr="008D7DB3">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p>
    <w:p w:rsidR="00625DEC" w:rsidRPr="008D7DB3" w:rsidRDefault="00625DEC" w:rsidP="00625DEC">
      <w:pPr>
        <w:pStyle w:val="10"/>
        <w:numPr>
          <w:ilvl w:val="0"/>
          <w:numId w:val="21"/>
        </w:numPr>
        <w:spacing w:before="0" w:after="0"/>
        <w:rPr>
          <w:sz w:val="24"/>
          <w:szCs w:val="24"/>
        </w:rPr>
      </w:pPr>
      <w:bookmarkStart w:id="174" w:name="_Toc401094644"/>
      <w:bookmarkStart w:id="175" w:name="_Toc401094743"/>
      <w:bookmarkStart w:id="176" w:name="_Toc401094840"/>
      <w:bookmarkStart w:id="177" w:name="_Toc401094937"/>
      <w:bookmarkStart w:id="178" w:name="_Toc401745068"/>
      <w:bookmarkEnd w:id="174"/>
      <w:bookmarkEnd w:id="175"/>
      <w:bookmarkEnd w:id="176"/>
      <w:bookmarkEnd w:id="177"/>
      <w:r w:rsidRPr="008D7DB3">
        <w:rPr>
          <w:sz w:val="24"/>
          <w:szCs w:val="24"/>
        </w:rPr>
        <w:t>ИЗМЕНЕНИЕ СОГЛАШЕНИЯ</w:t>
      </w:r>
      <w:bookmarkEnd w:id="178"/>
    </w:p>
    <w:p w:rsidR="00625DEC" w:rsidRPr="008D7DB3" w:rsidRDefault="00625DEC" w:rsidP="00625DEC">
      <w:pPr>
        <w:widowControl w:val="0"/>
        <w:numPr>
          <w:ilvl w:val="1"/>
          <w:numId w:val="0"/>
        </w:numPr>
        <w:autoSpaceDE w:val="0"/>
        <w:autoSpaceDN w:val="0"/>
        <w:adjustRightInd w:val="0"/>
        <w:jc w:val="both"/>
      </w:pPr>
      <w:r>
        <w:t xml:space="preserve">12.1. </w:t>
      </w:r>
      <w:r w:rsidRPr="008D7DB3">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625DEC" w:rsidRPr="008D7DB3" w:rsidRDefault="00625DEC" w:rsidP="00625DEC">
      <w:pPr>
        <w:widowControl w:val="0"/>
        <w:numPr>
          <w:ilvl w:val="1"/>
          <w:numId w:val="0"/>
        </w:numPr>
        <w:autoSpaceDE w:val="0"/>
        <w:autoSpaceDN w:val="0"/>
        <w:adjustRightInd w:val="0"/>
        <w:jc w:val="both"/>
      </w:pPr>
      <w:r>
        <w:t xml:space="preserve">12.2. </w:t>
      </w:r>
      <w:r w:rsidRPr="008D7DB3">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625DEC" w:rsidRPr="008D7DB3" w:rsidRDefault="00625DEC" w:rsidP="00625DEC">
      <w:pPr>
        <w:widowControl w:val="0"/>
        <w:numPr>
          <w:ilvl w:val="1"/>
          <w:numId w:val="0"/>
        </w:numPr>
        <w:autoSpaceDE w:val="0"/>
        <w:autoSpaceDN w:val="0"/>
        <w:adjustRightInd w:val="0"/>
        <w:jc w:val="both"/>
      </w:pPr>
      <w:r>
        <w:t xml:space="preserve">12.3. </w:t>
      </w:r>
      <w:r w:rsidRPr="008D7DB3">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625DEC" w:rsidRPr="008D7DB3" w:rsidRDefault="00625DEC" w:rsidP="00625DEC">
      <w:pPr>
        <w:widowControl w:val="0"/>
        <w:numPr>
          <w:ilvl w:val="1"/>
          <w:numId w:val="0"/>
        </w:numPr>
        <w:autoSpaceDE w:val="0"/>
        <w:autoSpaceDN w:val="0"/>
        <w:adjustRightInd w:val="0"/>
        <w:jc w:val="both"/>
      </w:pPr>
      <w:r>
        <w:t xml:space="preserve">12.4. </w:t>
      </w:r>
      <w:r w:rsidRPr="008D7DB3">
        <w:t xml:space="preserve">Изменение значений долгосрочных параметров регулирования деятельности Концессионера, указанных </w:t>
      </w:r>
      <w:r w:rsidRPr="00462B35">
        <w:t>в Приложении № 3 к настоящему</w:t>
      </w:r>
      <w:r w:rsidRPr="008D7DB3">
        <w:t xml:space="preserve">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D7DB3">
        <w:rPr>
          <w:rFonts w:eastAsia="MS Mincho"/>
          <w:w w:val="0"/>
        </w:rPr>
        <w:t xml:space="preserve"> и иными нормативными правовыми актами</w:t>
      </w:r>
      <w:r w:rsidRPr="008D7DB3">
        <w:t xml:space="preserve"> в сфере регулирования цен (тарифов), получаемому в порядке, утверждаемом Правительством Российской Федерации.</w:t>
      </w:r>
    </w:p>
    <w:p w:rsidR="00625DEC" w:rsidRPr="008D7DB3" w:rsidRDefault="00625DEC" w:rsidP="00625DEC">
      <w:pPr>
        <w:widowControl w:val="0"/>
        <w:numPr>
          <w:ilvl w:val="1"/>
          <w:numId w:val="0"/>
        </w:numPr>
        <w:autoSpaceDE w:val="0"/>
        <w:autoSpaceDN w:val="0"/>
        <w:adjustRightInd w:val="0"/>
        <w:jc w:val="both"/>
      </w:pPr>
      <w:r>
        <w:t xml:space="preserve">12.5. </w:t>
      </w:r>
      <w:r w:rsidRPr="008D7DB3">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625DEC" w:rsidRPr="008D7DB3" w:rsidRDefault="00625DEC" w:rsidP="00625DEC">
      <w:pPr>
        <w:widowControl w:val="0"/>
        <w:numPr>
          <w:ilvl w:val="1"/>
          <w:numId w:val="0"/>
        </w:numPr>
        <w:autoSpaceDE w:val="0"/>
        <w:autoSpaceDN w:val="0"/>
        <w:adjustRightInd w:val="0"/>
        <w:jc w:val="both"/>
      </w:pPr>
      <w:r>
        <w:t xml:space="preserve">12.6. </w:t>
      </w:r>
      <w:r w:rsidRPr="008D7DB3">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625DEC" w:rsidRPr="008D7DB3" w:rsidRDefault="00625DEC" w:rsidP="00625DEC">
      <w:pPr>
        <w:widowControl w:val="0"/>
        <w:numPr>
          <w:ilvl w:val="1"/>
          <w:numId w:val="0"/>
        </w:numPr>
        <w:autoSpaceDE w:val="0"/>
        <w:autoSpaceDN w:val="0"/>
        <w:adjustRightInd w:val="0"/>
        <w:jc w:val="both"/>
      </w:pPr>
      <w:r>
        <w:t xml:space="preserve">12.7. </w:t>
      </w:r>
      <w:r w:rsidRPr="008D7DB3">
        <w:t xml:space="preserve">Изменение настоящего Соглашения осуществляется в письменной форме путем подписания дополнительного соглашения. </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79" w:name="_Toc401094646"/>
      <w:bookmarkStart w:id="180" w:name="_Toc401094745"/>
      <w:bookmarkStart w:id="181" w:name="_Toc401094842"/>
      <w:bookmarkStart w:id="182" w:name="_Toc401094939"/>
      <w:bookmarkStart w:id="183" w:name="_Toc401745069"/>
      <w:bookmarkEnd w:id="179"/>
      <w:bookmarkEnd w:id="180"/>
      <w:bookmarkEnd w:id="181"/>
      <w:bookmarkEnd w:id="182"/>
      <w:r w:rsidRPr="008D7DB3">
        <w:rPr>
          <w:sz w:val="24"/>
          <w:szCs w:val="24"/>
        </w:rPr>
        <w:t>ПРЕКРАЩЕНИЕ СОГЛАШЕНИЯ</w:t>
      </w:r>
      <w:bookmarkEnd w:id="183"/>
    </w:p>
    <w:p w:rsidR="00625DEC" w:rsidRPr="008D7DB3" w:rsidRDefault="00625DEC" w:rsidP="00625DEC">
      <w:pPr>
        <w:widowControl w:val="0"/>
        <w:numPr>
          <w:ilvl w:val="1"/>
          <w:numId w:val="0"/>
        </w:numPr>
        <w:autoSpaceDE w:val="0"/>
        <w:autoSpaceDN w:val="0"/>
        <w:adjustRightInd w:val="0"/>
        <w:jc w:val="both"/>
      </w:pPr>
      <w:r>
        <w:t xml:space="preserve">1431. </w:t>
      </w:r>
      <w:r w:rsidRPr="008D7DB3">
        <w:t>Настоящее Соглашение прекращается: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 истечении срока действия;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 соглашению Сторон;</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 основании судебного решения о его досрочном расторжении;</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625DEC" w:rsidRPr="008D7DB3" w:rsidRDefault="00625DEC" w:rsidP="00625DEC">
      <w:pPr>
        <w:widowControl w:val="0"/>
        <w:numPr>
          <w:ilvl w:val="1"/>
          <w:numId w:val="0"/>
        </w:numPr>
        <w:autoSpaceDE w:val="0"/>
        <w:autoSpaceDN w:val="0"/>
        <w:adjustRightInd w:val="0"/>
        <w:jc w:val="both"/>
      </w:pPr>
      <w:r>
        <w:t xml:space="preserve">13.2. </w:t>
      </w:r>
      <w:r w:rsidRPr="008D7DB3">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w:t>
      </w:r>
      <w:r w:rsidRPr="008D7DB3">
        <w:lastRenderedPageBreak/>
        <w:t>законами и настоящим Соглашением.</w:t>
      </w:r>
    </w:p>
    <w:p w:rsidR="00625DEC" w:rsidRPr="008D7DB3" w:rsidRDefault="00625DEC" w:rsidP="00625DEC">
      <w:pPr>
        <w:widowControl w:val="0"/>
        <w:numPr>
          <w:ilvl w:val="1"/>
          <w:numId w:val="0"/>
        </w:numPr>
        <w:autoSpaceDE w:val="0"/>
        <w:autoSpaceDN w:val="0"/>
        <w:adjustRightInd w:val="0"/>
        <w:jc w:val="both"/>
      </w:pPr>
      <w:r>
        <w:t xml:space="preserve">13.3. </w:t>
      </w:r>
      <w:r w:rsidRPr="008D7DB3">
        <w:t>К существенным нарушениям Концессионером условий настоящего Соглашения относятся следующие действия (бездействие) Концессионера: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неисполнение Концессионером обязательств по осуществлению деятельности, предусмотренной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прекращение или приостановление Концессионером деятельности, предусмотренной Соглашением, без согласия Концедента;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неисполнение или ненадлежащее исполнение Концессионером установленных Соглашением обязательств по предоставлению гражданам и дру</w:t>
      </w:r>
      <w:r>
        <w:rPr>
          <w:iCs/>
        </w:rPr>
        <w:t>гим потребителям услуг по теплоснабжению</w:t>
      </w:r>
      <w:r w:rsidRPr="008D7DB3">
        <w:rPr>
          <w:iCs/>
        </w:rPr>
        <w:t xml:space="preserve">. </w:t>
      </w:r>
    </w:p>
    <w:p w:rsidR="00625DEC" w:rsidRPr="008D7DB3" w:rsidRDefault="00625DEC" w:rsidP="00625DEC">
      <w:pPr>
        <w:widowControl w:val="0"/>
        <w:numPr>
          <w:ilvl w:val="1"/>
          <w:numId w:val="0"/>
        </w:numPr>
        <w:autoSpaceDE w:val="0"/>
        <w:autoSpaceDN w:val="0"/>
        <w:adjustRightInd w:val="0"/>
        <w:jc w:val="both"/>
      </w:pPr>
      <w:r>
        <w:t xml:space="preserve">13.4. </w:t>
      </w:r>
      <w:r w:rsidRPr="008D7DB3">
        <w:t>К существенным нарушениям Концедентом условий концессионного соглашения, относятся следующие действия (бездействие) Концедента: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согласования проектной документации, предусмотренных настоящим Соглашением;</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сроков и порядка передачи концессионеру объектов имущества в составе Объекта Соглашения и иного имущества;</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компенсации недополученных Концессионером доходов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D7DB3">
        <w:rPr>
          <w:rFonts w:eastAsia="MS Mincho"/>
          <w:w w:val="0"/>
        </w:rPr>
        <w:t xml:space="preserve"> Российской Федерации и иными нормативными правовыми актами</w:t>
      </w:r>
      <w:r w:rsidRPr="008D7DB3">
        <w:rPr>
          <w:iCs/>
        </w:rPr>
        <w:t>;</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 xml:space="preserve">повлекшие за собой невозможность утверждения тарифа на услуги Концессионера в соответствии с действующим законодательством </w:t>
      </w:r>
      <w:r w:rsidRPr="008D7DB3">
        <w:rPr>
          <w:rFonts w:eastAsia="MS Mincho"/>
          <w:w w:val="0"/>
        </w:rPr>
        <w:t>Российской Федерации и иными нормативными правовыми актами,</w:t>
      </w:r>
      <w:r w:rsidRPr="008D7DB3">
        <w:rPr>
          <w:iCs/>
        </w:rPr>
        <w:t xml:space="preserve"> и условиями Соглашения;</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625DEC" w:rsidRPr="008D7DB3" w:rsidRDefault="00625DEC" w:rsidP="00625DEC">
      <w:pPr>
        <w:widowControl w:val="0"/>
        <w:autoSpaceDE w:val="0"/>
        <w:autoSpaceDN w:val="0"/>
        <w:adjustRightInd w:val="0"/>
        <w:jc w:val="both"/>
        <w:rPr>
          <w:iCs/>
        </w:rPr>
      </w:pPr>
      <w:r>
        <w:rPr>
          <w:iCs/>
        </w:rPr>
        <w:t xml:space="preserve">- </w:t>
      </w:r>
      <w:r w:rsidRPr="008D7DB3">
        <w:rPr>
          <w:iCs/>
        </w:rPr>
        <w:t>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625DEC" w:rsidRPr="008D7DB3" w:rsidRDefault="00625DEC" w:rsidP="00625DEC">
      <w:pPr>
        <w:widowControl w:val="0"/>
        <w:numPr>
          <w:ilvl w:val="1"/>
          <w:numId w:val="0"/>
        </w:numPr>
        <w:autoSpaceDE w:val="0"/>
        <w:autoSpaceDN w:val="0"/>
        <w:adjustRightInd w:val="0"/>
        <w:jc w:val="both"/>
        <w:rPr>
          <w:iCs/>
        </w:rPr>
      </w:pPr>
      <w:r>
        <w:t xml:space="preserve">13.5. </w:t>
      </w:r>
      <w:r w:rsidRPr="008D7DB3">
        <w:t>В случае досрочного расторжения Соглашения</w:t>
      </w:r>
      <w:r w:rsidRPr="008D7DB3">
        <w:rPr>
          <w:iCs/>
        </w:rPr>
        <w:t xml:space="preserve"> Стороны действуют в порядке, предусмотренном разделом </w:t>
      </w:r>
      <w:r w:rsidRPr="008D7DB3">
        <w:rPr>
          <w:iCs/>
          <w:lang w:val="en-US"/>
        </w:rPr>
        <w:t>VII</w:t>
      </w:r>
      <w:r w:rsidRPr="008D7DB3">
        <w:rPr>
          <w:iCs/>
        </w:rPr>
        <w:t xml:space="preserve"> настоящего Соглашения;</w:t>
      </w:r>
    </w:p>
    <w:p w:rsidR="00625DEC" w:rsidRPr="008D7DB3" w:rsidRDefault="00625DEC" w:rsidP="00625DEC">
      <w:pPr>
        <w:widowControl w:val="0"/>
        <w:numPr>
          <w:ilvl w:val="1"/>
          <w:numId w:val="0"/>
        </w:numPr>
        <w:autoSpaceDE w:val="0"/>
        <w:autoSpaceDN w:val="0"/>
        <w:adjustRightInd w:val="0"/>
        <w:jc w:val="both"/>
      </w:pPr>
      <w:r>
        <w:t xml:space="preserve">13.6. </w:t>
      </w:r>
      <w:r w:rsidRPr="008D7DB3">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625DEC" w:rsidRPr="008D7DB3" w:rsidRDefault="00625DEC" w:rsidP="00625DEC">
      <w:pPr>
        <w:widowControl w:val="0"/>
        <w:numPr>
          <w:ilvl w:val="1"/>
          <w:numId w:val="0"/>
        </w:numPr>
        <w:autoSpaceDE w:val="0"/>
        <w:autoSpaceDN w:val="0"/>
        <w:adjustRightInd w:val="0"/>
        <w:jc w:val="both"/>
      </w:pPr>
      <w:r>
        <w:t xml:space="preserve">13.8. </w:t>
      </w:r>
      <w:r w:rsidRPr="008D7DB3">
        <w:t xml:space="preserve">Расходы Концессионера, подлежащие возмещению в соответствии с нормативными </w:t>
      </w:r>
      <w:r w:rsidRPr="008D7DB3">
        <w:lastRenderedPageBreak/>
        <w:t>правовыми актами Российской Федерации в сфе</w:t>
      </w:r>
      <w:r>
        <w:t>ре теплоснабжения</w:t>
      </w:r>
      <w:r w:rsidRPr="008D7DB3">
        <w:t xml:space="preserve">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21"/>
        </w:numPr>
        <w:spacing w:before="0" w:after="0"/>
        <w:rPr>
          <w:sz w:val="24"/>
          <w:szCs w:val="24"/>
        </w:rPr>
      </w:pPr>
      <w:bookmarkStart w:id="184" w:name="_Toc401094648"/>
      <w:bookmarkStart w:id="185" w:name="_Toc401094747"/>
      <w:bookmarkStart w:id="186" w:name="_Toc401094844"/>
      <w:bookmarkStart w:id="187" w:name="_Toc401094941"/>
      <w:bookmarkStart w:id="188" w:name="_Toc401094649"/>
      <w:bookmarkStart w:id="189" w:name="_Toc401094748"/>
      <w:bookmarkStart w:id="190" w:name="_Toc401094845"/>
      <w:bookmarkStart w:id="191" w:name="_Toc401094942"/>
      <w:bookmarkStart w:id="192" w:name="_Toc401094650"/>
      <w:bookmarkStart w:id="193" w:name="_Toc401094749"/>
      <w:bookmarkStart w:id="194" w:name="_Toc401094846"/>
      <w:bookmarkStart w:id="195" w:name="_Toc401094943"/>
      <w:bookmarkStart w:id="196" w:name="_Toc401094655"/>
      <w:bookmarkStart w:id="197" w:name="_Toc401094754"/>
      <w:bookmarkStart w:id="198" w:name="_Toc401094851"/>
      <w:bookmarkStart w:id="199" w:name="_Toc401094948"/>
      <w:bookmarkStart w:id="200" w:name="_Toc4017450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8D7DB3">
        <w:rPr>
          <w:sz w:val="24"/>
          <w:szCs w:val="24"/>
        </w:rPr>
        <w:t>РАЗРЕШЕНИЕ СПОРОВ</w:t>
      </w:r>
      <w:bookmarkEnd w:id="200"/>
    </w:p>
    <w:p w:rsidR="00625DEC" w:rsidRPr="008D7DB3" w:rsidRDefault="00625DEC" w:rsidP="00625DEC">
      <w:pPr>
        <w:widowControl w:val="0"/>
        <w:numPr>
          <w:ilvl w:val="1"/>
          <w:numId w:val="0"/>
        </w:numPr>
        <w:autoSpaceDE w:val="0"/>
        <w:autoSpaceDN w:val="0"/>
        <w:adjustRightInd w:val="0"/>
        <w:jc w:val="both"/>
      </w:pPr>
      <w:r>
        <w:t xml:space="preserve">14.1. </w:t>
      </w:r>
      <w:r w:rsidRPr="008D7DB3">
        <w:t>Споры и разногласия между Сторонами по настоящему Соглашению или в связи с ним разрешаются путем переговоров.</w:t>
      </w:r>
    </w:p>
    <w:p w:rsidR="00625DEC" w:rsidRPr="008D7DB3" w:rsidRDefault="00625DEC" w:rsidP="00625DEC">
      <w:pPr>
        <w:widowControl w:val="0"/>
        <w:numPr>
          <w:ilvl w:val="1"/>
          <w:numId w:val="0"/>
        </w:numPr>
        <w:autoSpaceDE w:val="0"/>
        <w:autoSpaceDN w:val="0"/>
        <w:adjustRightInd w:val="0"/>
        <w:jc w:val="both"/>
      </w:pPr>
      <w:r>
        <w:t xml:space="preserve">14.2. </w:t>
      </w:r>
      <w:r w:rsidRPr="008D7DB3">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625DEC" w:rsidRPr="008D7DB3" w:rsidRDefault="00625DEC" w:rsidP="00625DEC">
      <w:pPr>
        <w:widowControl w:val="0"/>
        <w:numPr>
          <w:ilvl w:val="1"/>
          <w:numId w:val="0"/>
        </w:numPr>
        <w:autoSpaceDE w:val="0"/>
        <w:autoSpaceDN w:val="0"/>
        <w:adjustRightInd w:val="0"/>
        <w:jc w:val="both"/>
      </w:pPr>
      <w:r>
        <w:t xml:space="preserve">14.3. </w:t>
      </w:r>
      <w:r w:rsidRPr="008D7DB3">
        <w:t>Претензия (ответ на претензию) направляется с уведомлением о вручении или иным способом, обеспечивающим получение Стороной такого сообщения.</w:t>
      </w:r>
    </w:p>
    <w:p w:rsidR="00625DEC" w:rsidRPr="008D7DB3" w:rsidRDefault="00625DEC" w:rsidP="00625DEC">
      <w:pPr>
        <w:widowControl w:val="0"/>
        <w:numPr>
          <w:ilvl w:val="1"/>
          <w:numId w:val="0"/>
        </w:numPr>
        <w:autoSpaceDE w:val="0"/>
        <w:autoSpaceDN w:val="0"/>
        <w:adjustRightInd w:val="0"/>
        <w:jc w:val="both"/>
      </w:pPr>
      <w:r>
        <w:t xml:space="preserve">14.4. </w:t>
      </w:r>
      <w:r w:rsidRPr="008D7DB3">
        <w:t>В случае если ответ не представлен в указанный срок, претензия считается принятой.</w:t>
      </w:r>
    </w:p>
    <w:p w:rsidR="00625DEC" w:rsidRPr="008D7DB3" w:rsidRDefault="00625DEC" w:rsidP="00625DEC">
      <w:pPr>
        <w:widowControl w:val="0"/>
        <w:numPr>
          <w:ilvl w:val="1"/>
          <w:numId w:val="0"/>
        </w:numPr>
        <w:autoSpaceDE w:val="0"/>
        <w:autoSpaceDN w:val="0"/>
        <w:adjustRightInd w:val="0"/>
        <w:jc w:val="both"/>
      </w:pPr>
      <w:r>
        <w:t xml:space="preserve">14.5. </w:t>
      </w:r>
      <w:r w:rsidRPr="008D7DB3">
        <w:t>В случае недостижения Сторонами согласия споры, возникшие между Сторонами, разрешаются в соответствии с законод</w:t>
      </w:r>
      <w:r>
        <w:t>ательством Российской Федерации.</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rPr>
          <w:sz w:val="24"/>
          <w:szCs w:val="24"/>
        </w:rPr>
      </w:pPr>
      <w:bookmarkStart w:id="201" w:name="_Toc401094657"/>
      <w:bookmarkStart w:id="202" w:name="_Toc401094756"/>
      <w:bookmarkStart w:id="203" w:name="_Toc401094853"/>
      <w:bookmarkStart w:id="204" w:name="_Toc401094950"/>
      <w:bookmarkStart w:id="205" w:name="_Toc401094658"/>
      <w:bookmarkStart w:id="206" w:name="_Toc401094757"/>
      <w:bookmarkStart w:id="207" w:name="_Toc401094854"/>
      <w:bookmarkStart w:id="208" w:name="_Toc401094951"/>
      <w:bookmarkStart w:id="209" w:name="_Toc401745071"/>
      <w:bookmarkEnd w:id="201"/>
      <w:bookmarkEnd w:id="202"/>
      <w:bookmarkEnd w:id="203"/>
      <w:bookmarkEnd w:id="204"/>
      <w:bookmarkEnd w:id="205"/>
      <w:bookmarkEnd w:id="206"/>
      <w:bookmarkEnd w:id="207"/>
      <w:bookmarkEnd w:id="208"/>
      <w:r>
        <w:rPr>
          <w:sz w:val="24"/>
          <w:szCs w:val="24"/>
          <w:lang w:val="en-US"/>
        </w:rPr>
        <w:t>XV</w:t>
      </w:r>
      <w:r>
        <w:rPr>
          <w:sz w:val="24"/>
          <w:szCs w:val="24"/>
        </w:rPr>
        <w:t xml:space="preserve">. </w:t>
      </w:r>
      <w:r w:rsidRPr="008D7DB3">
        <w:rPr>
          <w:sz w:val="24"/>
          <w:szCs w:val="24"/>
        </w:rPr>
        <w:t>РАЗМЕЩЕНИЕ ИНФОРМАЦИИ</w:t>
      </w:r>
      <w:bookmarkEnd w:id="209"/>
    </w:p>
    <w:p w:rsidR="00625DEC" w:rsidRPr="000E7A98" w:rsidRDefault="00625DEC" w:rsidP="00625DEC">
      <w:pPr>
        <w:jc w:val="both"/>
      </w:pPr>
      <w:r>
        <w:t xml:space="preserve">15.1. </w:t>
      </w:r>
      <w:r w:rsidRPr="008D7DB3">
        <w:t xml:space="preserve">Настоящее Соглашение, за исключением сведений, составляющих государственную и коммерческую тайну, подлежит размещению на официальном сайте Концедента </w:t>
      </w:r>
      <w:r>
        <w:t xml:space="preserve">– </w:t>
      </w:r>
      <w:hyperlink r:id="rId15" w:history="1">
        <w:r w:rsidRPr="000E7A98">
          <w:rPr>
            <w:rStyle w:val="a6"/>
            <w:rFonts w:eastAsia="Times New Roman CYR"/>
          </w:rPr>
          <w:t>http://www.</w:t>
        </w:r>
        <w:r w:rsidRPr="000E7A98">
          <w:rPr>
            <w:rStyle w:val="a6"/>
            <w:rFonts w:eastAsia="Times New Roman CYR"/>
            <w:lang w:val="en-US"/>
          </w:rPr>
          <w:t>pozhva</w:t>
        </w:r>
        <w:r w:rsidRPr="000E7A98">
          <w:rPr>
            <w:rStyle w:val="a6"/>
            <w:rFonts w:eastAsia="Times New Roman CYR"/>
          </w:rPr>
          <w:t>.</w:t>
        </w:r>
        <w:r w:rsidRPr="000E7A98">
          <w:rPr>
            <w:rStyle w:val="a6"/>
            <w:rFonts w:eastAsia="Times New Roman CYR"/>
            <w:lang w:val="en-US"/>
          </w:rPr>
          <w:t>permarea</w:t>
        </w:r>
        <w:r w:rsidRPr="000E7A98">
          <w:rPr>
            <w:rStyle w:val="a6"/>
            <w:rFonts w:eastAsia="Times New Roman CYR"/>
          </w:rPr>
          <w:t>.ru</w:t>
        </w:r>
      </w:hyperlink>
      <w:r w:rsidRPr="00D73F96">
        <w:t>.</w:t>
      </w:r>
      <w:r w:rsidRPr="008D7DB3">
        <w:t xml:space="preserve"> </w:t>
      </w:r>
    </w:p>
    <w:p w:rsidR="00625DEC" w:rsidRPr="008D7DB3" w:rsidRDefault="00625DEC" w:rsidP="00625DEC">
      <w:pPr>
        <w:widowControl w:val="0"/>
        <w:autoSpaceDE w:val="0"/>
        <w:autoSpaceDN w:val="0"/>
        <w:adjustRightInd w:val="0"/>
        <w:jc w:val="both"/>
      </w:pPr>
    </w:p>
    <w:p w:rsidR="00625DEC" w:rsidRPr="008D7DB3" w:rsidRDefault="00625DEC" w:rsidP="00625DEC">
      <w:pPr>
        <w:pStyle w:val="10"/>
        <w:numPr>
          <w:ilvl w:val="0"/>
          <w:numId w:val="30"/>
        </w:numPr>
        <w:spacing w:before="0" w:after="0"/>
        <w:rPr>
          <w:sz w:val="24"/>
          <w:szCs w:val="24"/>
        </w:rPr>
      </w:pPr>
      <w:bookmarkStart w:id="210" w:name="_Toc401094660"/>
      <w:bookmarkStart w:id="211" w:name="_Toc401094759"/>
      <w:bookmarkStart w:id="212" w:name="_Toc401094856"/>
      <w:bookmarkStart w:id="213" w:name="_Toc401094953"/>
      <w:bookmarkStart w:id="214" w:name="_Toc401745072"/>
      <w:bookmarkEnd w:id="210"/>
      <w:bookmarkEnd w:id="211"/>
      <w:bookmarkEnd w:id="212"/>
      <w:bookmarkEnd w:id="213"/>
      <w:r w:rsidRPr="008D7DB3">
        <w:rPr>
          <w:sz w:val="24"/>
          <w:szCs w:val="24"/>
        </w:rPr>
        <w:t>ЗАКЛЮЧИТЕЛЬНЫЕ ПОЛОЖЕНИЯ</w:t>
      </w:r>
      <w:bookmarkEnd w:id="214"/>
    </w:p>
    <w:p w:rsidR="00625DEC" w:rsidRPr="008D7DB3" w:rsidRDefault="00625DEC" w:rsidP="00625DEC">
      <w:pPr>
        <w:widowControl w:val="0"/>
        <w:numPr>
          <w:ilvl w:val="1"/>
          <w:numId w:val="0"/>
        </w:numPr>
        <w:autoSpaceDE w:val="0"/>
        <w:autoSpaceDN w:val="0"/>
        <w:adjustRightInd w:val="0"/>
        <w:jc w:val="both"/>
      </w:pPr>
      <w:r>
        <w:t>1</w:t>
      </w:r>
      <w:r w:rsidRPr="00625DEC">
        <w:t>6</w:t>
      </w:r>
      <w:r>
        <w:t xml:space="preserve">.1. </w:t>
      </w:r>
      <w:r w:rsidRPr="008D7DB3">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625DEC" w:rsidRPr="008D7DB3" w:rsidRDefault="00625DEC" w:rsidP="00625DEC">
      <w:pPr>
        <w:widowControl w:val="0"/>
        <w:numPr>
          <w:ilvl w:val="1"/>
          <w:numId w:val="0"/>
        </w:numPr>
        <w:autoSpaceDE w:val="0"/>
        <w:autoSpaceDN w:val="0"/>
        <w:adjustRightInd w:val="0"/>
        <w:jc w:val="both"/>
      </w:pPr>
      <w:r>
        <w:t>1</w:t>
      </w:r>
      <w:r w:rsidRPr="00625DEC">
        <w:t>6</w:t>
      </w:r>
      <w:r>
        <w:t xml:space="preserve">.2. </w:t>
      </w:r>
      <w:r w:rsidRPr="008D7DB3">
        <w:t>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625DEC" w:rsidRPr="008D7DB3" w:rsidRDefault="00625DEC" w:rsidP="00625DEC">
      <w:pPr>
        <w:widowControl w:val="0"/>
        <w:numPr>
          <w:ilvl w:val="1"/>
          <w:numId w:val="0"/>
        </w:numPr>
        <w:autoSpaceDE w:val="0"/>
        <w:autoSpaceDN w:val="0"/>
        <w:adjustRightInd w:val="0"/>
        <w:jc w:val="both"/>
        <w:rPr>
          <w:rFonts w:eastAsia="MS Mincho"/>
          <w:w w:val="0"/>
        </w:rPr>
      </w:pPr>
      <w:r>
        <w:t>1</w:t>
      </w:r>
      <w:r w:rsidRPr="00625DEC">
        <w:t>6</w:t>
      </w:r>
      <w:r>
        <w:t xml:space="preserve">.3. </w:t>
      </w:r>
      <w:r w:rsidRPr="008D7DB3">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D7DB3">
        <w:rPr>
          <w:rFonts w:eastAsia="MS Mincho"/>
          <w:w w:val="0"/>
        </w:rPr>
        <w:t xml:space="preserve"> представителями Сторон.</w:t>
      </w:r>
    </w:p>
    <w:p w:rsidR="00625DEC" w:rsidRPr="008D7DB3" w:rsidRDefault="00625DEC" w:rsidP="00625DEC">
      <w:pPr>
        <w:widowControl w:val="0"/>
        <w:autoSpaceDE w:val="0"/>
        <w:autoSpaceDN w:val="0"/>
        <w:adjustRightInd w:val="0"/>
        <w:jc w:val="both"/>
        <w:rPr>
          <w:rFonts w:eastAsia="MS Mincho"/>
          <w:w w:val="0"/>
        </w:rPr>
      </w:pPr>
    </w:p>
    <w:p w:rsidR="00625DEC" w:rsidRPr="008D7DB3" w:rsidRDefault="00625DEC" w:rsidP="00625DEC">
      <w:pPr>
        <w:pStyle w:val="10"/>
        <w:numPr>
          <w:ilvl w:val="0"/>
          <w:numId w:val="30"/>
        </w:numPr>
        <w:spacing w:before="0" w:after="0"/>
        <w:rPr>
          <w:sz w:val="24"/>
          <w:szCs w:val="24"/>
        </w:rPr>
      </w:pPr>
      <w:bookmarkStart w:id="215" w:name="_Toc401745073"/>
      <w:r w:rsidRPr="008D7DB3">
        <w:rPr>
          <w:sz w:val="24"/>
          <w:szCs w:val="24"/>
        </w:rPr>
        <w:t>ПРИЛОЖЕНИЯ К НАСТОЯЩЕМУ СОГЛАШЕНИЮ</w:t>
      </w:r>
      <w:bookmarkEnd w:id="215"/>
    </w:p>
    <w:p w:rsidR="00625DEC" w:rsidRPr="008D7DB3" w:rsidRDefault="00625DEC" w:rsidP="00625DEC">
      <w:pPr>
        <w:widowControl w:val="0"/>
        <w:autoSpaceDE w:val="0"/>
        <w:autoSpaceDN w:val="0"/>
        <w:adjustRightInd w:val="0"/>
        <w:jc w:val="both"/>
      </w:pPr>
      <w:r>
        <w:t>Приложение № 1. Состав и описание</w:t>
      </w:r>
      <w:r w:rsidRPr="008D7DB3">
        <w:t xml:space="preserve"> </w:t>
      </w:r>
      <w:r>
        <w:rPr>
          <w:iCs/>
        </w:rPr>
        <w:t>объекта соглашения и иного имущества</w:t>
      </w:r>
      <w:r>
        <w:t>.</w:t>
      </w:r>
      <w:r w:rsidRPr="008D7DB3">
        <w:t xml:space="preserve"> </w:t>
      </w:r>
    </w:p>
    <w:p w:rsidR="00625DEC" w:rsidRPr="008D7DB3" w:rsidRDefault="00625DEC" w:rsidP="00625DEC">
      <w:pPr>
        <w:jc w:val="both"/>
      </w:pPr>
      <w:r>
        <w:t xml:space="preserve">Приложение № </w:t>
      </w:r>
      <w:r w:rsidRPr="00C33793">
        <w:t>2</w:t>
      </w:r>
      <w:r w:rsidRPr="008D7DB3">
        <w:t>. Задание</w:t>
      </w:r>
      <w:r>
        <w:t xml:space="preserve">, </w:t>
      </w:r>
      <w:r w:rsidRPr="008D7DB3">
        <w:t>основные</w:t>
      </w:r>
      <w:r>
        <w:t xml:space="preserve"> мероприятия и объем работ.</w:t>
      </w:r>
      <w:r w:rsidRPr="008D7DB3">
        <w:t xml:space="preserve"> </w:t>
      </w:r>
    </w:p>
    <w:p w:rsidR="00625DEC" w:rsidRPr="008D7DB3" w:rsidRDefault="00625DEC" w:rsidP="00625DEC">
      <w:pPr>
        <w:jc w:val="both"/>
      </w:pPr>
      <w:r>
        <w:t xml:space="preserve">Приложение № </w:t>
      </w:r>
      <w:r w:rsidRPr="00604200">
        <w:t>3</w:t>
      </w:r>
      <w:r w:rsidRPr="008D7DB3">
        <w:t>. Долгосрочные параметры регулирования деятельности Концессионера</w:t>
      </w:r>
      <w:r>
        <w:t>. Плановые значения показателей деятельности концессионера.</w:t>
      </w:r>
    </w:p>
    <w:p w:rsidR="00625DEC" w:rsidRPr="008D7DB3" w:rsidRDefault="00625DEC" w:rsidP="00625DEC"/>
    <w:p w:rsidR="00625DEC" w:rsidRPr="00497C19" w:rsidRDefault="00625DEC" w:rsidP="00625DEC"/>
    <w:p w:rsidR="00625DEC" w:rsidRPr="008D7DB3" w:rsidRDefault="00625DEC" w:rsidP="00625DEC">
      <w:pPr>
        <w:pStyle w:val="10"/>
        <w:jc w:val="both"/>
        <w:rPr>
          <w:sz w:val="24"/>
          <w:szCs w:val="24"/>
        </w:rPr>
      </w:pPr>
      <w:r w:rsidRPr="008D7DB3">
        <w:rPr>
          <w:sz w:val="24"/>
          <w:szCs w:val="24"/>
        </w:rPr>
        <w:t xml:space="preserve"> </w:t>
      </w:r>
      <w:bookmarkStart w:id="216" w:name="_Toc401745074"/>
      <w:r w:rsidRPr="008D7DB3">
        <w:rPr>
          <w:sz w:val="24"/>
          <w:szCs w:val="24"/>
        </w:rPr>
        <w:t>Адреса и реквизиты Сторон</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625DEC" w:rsidRPr="008D7DB3" w:rsidTr="00E128FD">
        <w:tc>
          <w:tcPr>
            <w:tcW w:w="5068" w:type="dxa"/>
          </w:tcPr>
          <w:p w:rsidR="00625DEC" w:rsidRPr="008D7DB3" w:rsidRDefault="00625DEC" w:rsidP="00E128FD">
            <w:pPr>
              <w:widowControl w:val="0"/>
              <w:autoSpaceDE w:val="0"/>
              <w:autoSpaceDN w:val="0"/>
              <w:adjustRightInd w:val="0"/>
              <w:rPr>
                <w:b/>
              </w:rPr>
            </w:pPr>
            <w:r w:rsidRPr="008D7DB3">
              <w:rPr>
                <w:b/>
              </w:rPr>
              <w:t>Концедент</w:t>
            </w:r>
          </w:p>
          <w:p w:rsidR="00625DEC" w:rsidRPr="008D7DB3" w:rsidRDefault="00625DEC" w:rsidP="00E128FD">
            <w:pPr>
              <w:widowControl w:val="0"/>
              <w:autoSpaceDE w:val="0"/>
              <w:autoSpaceDN w:val="0"/>
              <w:adjustRightInd w:val="0"/>
              <w:rPr>
                <w:b/>
              </w:rPr>
            </w:pPr>
            <w:r w:rsidRPr="008D7DB3">
              <w:rPr>
                <w:b/>
              </w:rPr>
              <w:t>…</w:t>
            </w:r>
          </w:p>
          <w:p w:rsidR="00625DEC" w:rsidRPr="008D7DB3" w:rsidRDefault="00625DEC" w:rsidP="00E128FD">
            <w:pPr>
              <w:widowControl w:val="0"/>
              <w:autoSpaceDE w:val="0"/>
              <w:autoSpaceDN w:val="0"/>
              <w:adjustRightInd w:val="0"/>
            </w:pPr>
            <w:r w:rsidRPr="008D7DB3">
              <w:t>_____________________________________ От Концедента</w:t>
            </w:r>
          </w:p>
        </w:tc>
        <w:tc>
          <w:tcPr>
            <w:tcW w:w="5069" w:type="dxa"/>
          </w:tcPr>
          <w:p w:rsidR="00625DEC" w:rsidRPr="008D7DB3" w:rsidRDefault="00625DEC" w:rsidP="00E128FD">
            <w:pPr>
              <w:widowControl w:val="0"/>
              <w:autoSpaceDE w:val="0"/>
              <w:autoSpaceDN w:val="0"/>
              <w:adjustRightInd w:val="0"/>
              <w:rPr>
                <w:b/>
              </w:rPr>
            </w:pPr>
            <w:r w:rsidRPr="008D7DB3">
              <w:rPr>
                <w:b/>
              </w:rPr>
              <w:t>Концессионер</w:t>
            </w:r>
          </w:p>
          <w:p w:rsidR="00625DEC" w:rsidRPr="008D7DB3" w:rsidRDefault="00625DEC" w:rsidP="00E128FD">
            <w:pPr>
              <w:widowControl w:val="0"/>
              <w:autoSpaceDE w:val="0"/>
              <w:autoSpaceDN w:val="0"/>
              <w:adjustRightInd w:val="0"/>
              <w:rPr>
                <w:b/>
              </w:rPr>
            </w:pPr>
            <w:r w:rsidRPr="008D7DB3">
              <w:rPr>
                <w:b/>
              </w:rPr>
              <w:t>…</w:t>
            </w:r>
          </w:p>
          <w:p w:rsidR="00625DEC" w:rsidRPr="008D7DB3" w:rsidRDefault="00625DEC" w:rsidP="00E128FD">
            <w:pPr>
              <w:widowControl w:val="0"/>
              <w:autoSpaceDE w:val="0"/>
              <w:autoSpaceDN w:val="0"/>
              <w:adjustRightInd w:val="0"/>
            </w:pPr>
            <w:r w:rsidRPr="008D7DB3">
              <w:t>_____________________________________ От Концессионера</w:t>
            </w:r>
          </w:p>
        </w:tc>
      </w:tr>
    </w:tbl>
    <w:p w:rsidR="00625DEC" w:rsidRDefault="00625DEC" w:rsidP="00625DEC">
      <w:bookmarkStart w:id="217" w:name="_Toc401745075"/>
    </w:p>
    <w:p w:rsidR="00625DEC" w:rsidRDefault="00625DEC" w:rsidP="00625DEC"/>
    <w:p w:rsidR="00625DEC" w:rsidRDefault="00625DEC" w:rsidP="00625DEC"/>
    <w:p w:rsidR="00625DEC" w:rsidRPr="00F774B9" w:rsidRDefault="00625DEC" w:rsidP="00625DEC">
      <w:pPr>
        <w:tabs>
          <w:tab w:val="left" w:pos="7170"/>
        </w:tabs>
        <w:sectPr w:rsidR="00625DEC" w:rsidRPr="00F774B9" w:rsidSect="00E128FD">
          <w:headerReference w:type="default" r:id="rId16"/>
          <w:footerReference w:type="default" r:id="rId17"/>
          <w:pgSz w:w="11906" w:h="16838"/>
          <w:pgMar w:top="426" w:right="851" w:bottom="568" w:left="1134" w:header="706" w:footer="706" w:gutter="0"/>
          <w:cols w:space="708"/>
          <w:docGrid w:linePitch="360"/>
        </w:sectPr>
      </w:pPr>
    </w:p>
    <w:p w:rsidR="00625DEC" w:rsidRDefault="00625DEC" w:rsidP="00625DEC">
      <w:pPr>
        <w:pStyle w:val="10"/>
        <w:jc w:val="right"/>
        <w:rPr>
          <w:sz w:val="24"/>
          <w:szCs w:val="24"/>
        </w:rPr>
      </w:pPr>
      <w:r>
        <w:rPr>
          <w:sz w:val="24"/>
          <w:szCs w:val="24"/>
        </w:rPr>
        <w:lastRenderedPageBreak/>
        <w:t>ПР</w:t>
      </w:r>
      <w:r w:rsidRPr="008D7DB3">
        <w:rPr>
          <w:sz w:val="24"/>
          <w:szCs w:val="24"/>
        </w:rPr>
        <w:t>ИЛОЖЕНИЕ № 1</w:t>
      </w:r>
      <w:bookmarkStart w:id="218" w:name="_Toc401098399"/>
      <w:bookmarkStart w:id="219" w:name="_Toc401704980"/>
      <w:bookmarkStart w:id="220" w:name="_Toc401745076"/>
      <w:bookmarkEnd w:id="217"/>
    </w:p>
    <w:p w:rsidR="00625DEC" w:rsidRPr="00251F51" w:rsidRDefault="00625DEC" w:rsidP="00625DEC">
      <w:pPr>
        <w:pStyle w:val="10"/>
        <w:spacing w:before="0" w:after="0"/>
        <w:jc w:val="left"/>
        <w:rPr>
          <w:sz w:val="24"/>
          <w:szCs w:val="24"/>
        </w:rPr>
      </w:pPr>
      <w:r>
        <w:rPr>
          <w:b w:val="0"/>
          <w:sz w:val="24"/>
          <w:szCs w:val="24"/>
        </w:rPr>
        <w:t xml:space="preserve">                                                                                                            </w:t>
      </w:r>
      <w:r w:rsidRPr="00251F51">
        <w:rPr>
          <w:sz w:val="24"/>
          <w:szCs w:val="24"/>
        </w:rPr>
        <w:t>к концессионному соглашению</w:t>
      </w:r>
    </w:p>
    <w:p w:rsidR="00625DEC" w:rsidRPr="00251F51" w:rsidRDefault="00625DEC" w:rsidP="00625DEC">
      <w:pPr>
        <w:pStyle w:val="10"/>
        <w:spacing w:before="0" w:after="0"/>
        <w:jc w:val="right"/>
        <w:rPr>
          <w:sz w:val="24"/>
          <w:szCs w:val="24"/>
        </w:rPr>
      </w:pPr>
      <w:r w:rsidRPr="00251F51">
        <w:rPr>
          <w:sz w:val="24"/>
          <w:szCs w:val="24"/>
        </w:rPr>
        <w:t xml:space="preserve">                                                                                           в отношении объектов теплоснабжения,                                                находящихся в собственности муниципального</w:t>
      </w:r>
    </w:p>
    <w:p w:rsidR="00625DEC" w:rsidRPr="00251F51" w:rsidRDefault="00625DEC" w:rsidP="00625DEC">
      <w:pPr>
        <w:pStyle w:val="10"/>
        <w:spacing w:before="0" w:after="0"/>
        <w:jc w:val="right"/>
        <w:rPr>
          <w:sz w:val="24"/>
          <w:szCs w:val="24"/>
        </w:rPr>
      </w:pPr>
      <w:r w:rsidRPr="00251F51">
        <w:rPr>
          <w:sz w:val="24"/>
          <w:szCs w:val="24"/>
        </w:rPr>
        <w:t xml:space="preserve"> образования «Пожвинское сельское поселение»</w:t>
      </w:r>
    </w:p>
    <w:p w:rsidR="00625DEC" w:rsidRDefault="00625DEC" w:rsidP="00625DEC">
      <w:pPr>
        <w:pStyle w:val="10"/>
        <w:spacing w:after="0"/>
        <w:rPr>
          <w:caps/>
          <w:sz w:val="24"/>
          <w:szCs w:val="24"/>
        </w:rPr>
      </w:pPr>
    </w:p>
    <w:bookmarkEnd w:id="218"/>
    <w:bookmarkEnd w:id="219"/>
    <w:bookmarkEnd w:id="220"/>
    <w:p w:rsidR="00625DEC" w:rsidRPr="00CF2C6A" w:rsidRDefault="00625DEC" w:rsidP="00625DEC">
      <w:pPr>
        <w:pStyle w:val="10"/>
        <w:spacing w:after="0"/>
        <w:rPr>
          <w:caps/>
          <w:sz w:val="24"/>
          <w:szCs w:val="24"/>
        </w:rPr>
      </w:pPr>
      <w:r>
        <w:rPr>
          <w:caps/>
          <w:sz w:val="24"/>
          <w:szCs w:val="24"/>
        </w:rPr>
        <w:t>СОСТАВ И ОПИСАНИЕ ОБЪЕКТА СОГЛАШЕНИЯ И ИНОГО ИМУЩЕСТВА</w:t>
      </w:r>
    </w:p>
    <w:p w:rsidR="00625DEC" w:rsidRPr="003B2251" w:rsidRDefault="00625DEC" w:rsidP="00625DEC">
      <w:pPr>
        <w:pStyle w:val="10"/>
        <w:jc w:val="right"/>
        <w:rPr>
          <w:szCs w:val="28"/>
        </w:rPr>
      </w:pPr>
      <w:bookmarkStart w:id="221" w:name="_Toc401745082"/>
    </w:p>
    <w:p w:rsidR="00625DEC" w:rsidRPr="003B2251" w:rsidRDefault="00625DEC" w:rsidP="00625DEC">
      <w:pPr>
        <w:ind w:firstLine="708"/>
        <w:rPr>
          <w:b/>
          <w:sz w:val="28"/>
          <w:szCs w:val="28"/>
        </w:rPr>
      </w:pPr>
      <w:r w:rsidRPr="003B2251">
        <w:rPr>
          <w:b/>
          <w:sz w:val="28"/>
          <w:szCs w:val="28"/>
        </w:rPr>
        <w:t>1. Описание Объекта Соглашения</w:t>
      </w:r>
    </w:p>
    <w:p w:rsidR="00625DEC" w:rsidRPr="003B2251" w:rsidRDefault="00625DEC" w:rsidP="00625DEC">
      <w:pPr>
        <w:shd w:val="clear" w:color="auto" w:fill="FFFFFF"/>
        <w:ind w:firstLine="709"/>
        <w:jc w:val="both"/>
        <w:rPr>
          <w:sz w:val="28"/>
          <w:szCs w:val="28"/>
        </w:rPr>
      </w:pPr>
      <w:r w:rsidRPr="003B2251">
        <w:rPr>
          <w:sz w:val="28"/>
          <w:szCs w:val="28"/>
        </w:rPr>
        <w:t>Объектом Соглашения является система коммунальной инфраструктуры, в том числе</w:t>
      </w:r>
      <w:r>
        <w:rPr>
          <w:sz w:val="28"/>
          <w:szCs w:val="28"/>
        </w:rPr>
        <w:t xml:space="preserve"> объекты теплоснабжения, и иные</w:t>
      </w:r>
      <w:r w:rsidRPr="003B2251">
        <w:rPr>
          <w:sz w:val="28"/>
          <w:szCs w:val="28"/>
        </w:rPr>
        <w:t xml:space="preserve"> технологически связанные между собой и предназначенные для осуществления деятельности, предусмотр</w:t>
      </w:r>
      <w:r>
        <w:rPr>
          <w:sz w:val="28"/>
          <w:szCs w:val="28"/>
        </w:rPr>
        <w:t>енной концессионным соглашением</w:t>
      </w:r>
      <w:r w:rsidRPr="003B2251">
        <w:rPr>
          <w:sz w:val="28"/>
          <w:szCs w:val="28"/>
        </w:rPr>
        <w:t xml:space="preserve"> </w:t>
      </w:r>
      <w:r w:rsidRPr="003B2251">
        <w:rPr>
          <w:bCs/>
          <w:sz w:val="28"/>
          <w:szCs w:val="28"/>
        </w:rPr>
        <w:t>для организации теплоснабжения</w:t>
      </w:r>
      <w:r w:rsidRPr="003B2251">
        <w:rPr>
          <w:sz w:val="28"/>
          <w:szCs w:val="28"/>
        </w:rPr>
        <w:t xml:space="preserve"> на территории муниципального образования «</w:t>
      </w:r>
      <w:r>
        <w:rPr>
          <w:sz w:val="28"/>
          <w:szCs w:val="28"/>
        </w:rPr>
        <w:t>Пожвинское сельское поселение</w:t>
      </w:r>
      <w:r w:rsidRPr="003B2251">
        <w:rPr>
          <w:sz w:val="28"/>
          <w:szCs w:val="28"/>
        </w:rPr>
        <w:t xml:space="preserve">», </w:t>
      </w:r>
      <w:r>
        <w:rPr>
          <w:sz w:val="28"/>
          <w:szCs w:val="28"/>
        </w:rPr>
        <w:t xml:space="preserve">объекты, </w:t>
      </w:r>
      <w:r w:rsidRPr="003B2251">
        <w:rPr>
          <w:sz w:val="28"/>
          <w:szCs w:val="28"/>
        </w:rPr>
        <w:t>включая объекты, подлежащие реконструкции.</w:t>
      </w:r>
    </w:p>
    <w:p w:rsidR="00625DEC" w:rsidRDefault="00625DEC" w:rsidP="00625DEC">
      <w:pPr>
        <w:pStyle w:val="ac"/>
        <w:spacing w:after="0"/>
        <w:rPr>
          <w:szCs w:val="24"/>
        </w:rPr>
      </w:pPr>
    </w:p>
    <w:p w:rsidR="00625DEC" w:rsidRPr="002239FD" w:rsidRDefault="00625DEC" w:rsidP="00625DEC">
      <w:pPr>
        <w:rPr>
          <w:bCs/>
          <w:sz w:val="28"/>
          <w:szCs w:val="28"/>
        </w:rPr>
      </w:pPr>
      <w:r w:rsidRPr="002239FD">
        <w:rPr>
          <w:bCs/>
          <w:sz w:val="28"/>
          <w:szCs w:val="28"/>
        </w:rPr>
        <w:t>Перечень объектов теплоснабжения концессионного соглашения – Объект концессионного соглашения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410"/>
        <w:gridCol w:w="1984"/>
        <w:gridCol w:w="2693"/>
      </w:tblGrid>
      <w:tr w:rsidR="00625DEC" w:rsidRPr="00741C74" w:rsidTr="00E128FD">
        <w:trPr>
          <w:trHeight w:val="20"/>
        </w:trPr>
        <w:tc>
          <w:tcPr>
            <w:tcW w:w="568" w:type="dxa"/>
            <w:shd w:val="clear" w:color="000000" w:fill="C0C0C0"/>
          </w:tcPr>
          <w:p w:rsidR="00625DEC" w:rsidRPr="00741C74" w:rsidRDefault="00625DEC" w:rsidP="00E128FD">
            <w:pPr>
              <w:jc w:val="center"/>
              <w:rPr>
                <w:color w:val="000000"/>
                <w:sz w:val="18"/>
                <w:szCs w:val="18"/>
              </w:rPr>
            </w:pPr>
            <w:r w:rsidRPr="00741C74">
              <w:rPr>
                <w:color w:val="000000"/>
                <w:sz w:val="18"/>
                <w:szCs w:val="18"/>
              </w:rPr>
              <w:t>№ п/п</w:t>
            </w:r>
          </w:p>
        </w:tc>
        <w:tc>
          <w:tcPr>
            <w:tcW w:w="1559"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Наименование объекта</w:t>
            </w:r>
          </w:p>
        </w:tc>
        <w:tc>
          <w:tcPr>
            <w:tcW w:w="2410"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Адрес (местоположение)</w:t>
            </w:r>
          </w:p>
        </w:tc>
        <w:tc>
          <w:tcPr>
            <w:tcW w:w="1984" w:type="dxa"/>
            <w:shd w:val="clear" w:color="000000" w:fill="C0C0C0"/>
          </w:tcPr>
          <w:p w:rsidR="00625DEC" w:rsidRPr="00741C74" w:rsidRDefault="00625DEC" w:rsidP="00E128FD">
            <w:pPr>
              <w:rPr>
                <w:color w:val="000000"/>
                <w:sz w:val="18"/>
                <w:szCs w:val="18"/>
              </w:rPr>
            </w:pPr>
            <w:r w:rsidRPr="00741C74">
              <w:rPr>
                <w:color w:val="000000"/>
                <w:sz w:val="18"/>
                <w:szCs w:val="18"/>
              </w:rPr>
              <w:t>Индивидуальные характеристики объекта</w:t>
            </w:r>
          </w:p>
        </w:tc>
        <w:tc>
          <w:tcPr>
            <w:tcW w:w="2693" w:type="dxa"/>
            <w:shd w:val="clear" w:color="000000" w:fill="C0C0C0"/>
          </w:tcPr>
          <w:p w:rsidR="00625DEC" w:rsidRPr="00741C74" w:rsidRDefault="00625DEC" w:rsidP="00E128FD">
            <w:pPr>
              <w:rPr>
                <w:color w:val="000000"/>
                <w:sz w:val="18"/>
                <w:szCs w:val="18"/>
              </w:rPr>
            </w:pPr>
            <w:r w:rsidRPr="00741C74">
              <w:rPr>
                <w:color w:val="000000"/>
                <w:sz w:val="18"/>
                <w:szCs w:val="18"/>
              </w:rPr>
              <w:t>Правоустанавливающие документы</w:t>
            </w:r>
          </w:p>
        </w:tc>
      </w:tr>
      <w:tr w:rsidR="00625DEC" w:rsidRPr="00741C74" w:rsidTr="00E128FD">
        <w:trPr>
          <w:trHeight w:val="1206"/>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1</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Часть здания котельной (с оборудованием)</w:t>
            </w:r>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Пермский край, Юсьвинский район, п. Пожва, ул. Судомеханическая, 9ж</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 xml:space="preserve">Одноэтажное,  кирпичное здание, год постройки -1957, общая площадь 569,3 кв.м. </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БА 0904653 от 03.06.2008</w:t>
            </w:r>
            <w:r>
              <w:rPr>
                <w:color w:val="000000"/>
                <w:sz w:val="18"/>
                <w:szCs w:val="18"/>
              </w:rPr>
              <w:t xml:space="preserve"> </w:t>
            </w:r>
            <w:r w:rsidRPr="00741C74">
              <w:rPr>
                <w:color w:val="000000"/>
                <w:sz w:val="18"/>
                <w:szCs w:val="18"/>
              </w:rPr>
              <w:t>г.</w:t>
            </w:r>
          </w:p>
        </w:tc>
      </w:tr>
      <w:tr w:rsidR="00625DEC" w:rsidRPr="00741C74" w:rsidTr="00E128FD">
        <w:trPr>
          <w:trHeight w:val="20"/>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2</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 xml:space="preserve">Бойлерная </w:t>
            </w:r>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Пермский край, Юсьвинский район, п. Пожва, ул. Пионерская , 6а</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 xml:space="preserve">Одноэтажное,  кирпичное здание, год постройки -1969, общая площадь 247,3 кв.м </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БД 233534 от 12.03.2014</w:t>
            </w:r>
            <w:r>
              <w:rPr>
                <w:color w:val="000000"/>
                <w:sz w:val="18"/>
                <w:szCs w:val="18"/>
              </w:rPr>
              <w:t xml:space="preserve"> </w:t>
            </w:r>
            <w:r w:rsidRPr="00741C74">
              <w:rPr>
                <w:color w:val="000000"/>
                <w:sz w:val="18"/>
                <w:szCs w:val="18"/>
              </w:rPr>
              <w:t>г.</w:t>
            </w:r>
          </w:p>
        </w:tc>
      </w:tr>
      <w:tr w:rsidR="00625DEC" w:rsidRPr="00741C74" w:rsidTr="00E128FD">
        <w:trPr>
          <w:trHeight w:val="20"/>
        </w:trPr>
        <w:tc>
          <w:tcPr>
            <w:tcW w:w="568" w:type="dxa"/>
            <w:shd w:val="clear" w:color="000000" w:fill="auto"/>
          </w:tcPr>
          <w:p w:rsidR="00625DEC" w:rsidRPr="00741C74" w:rsidRDefault="00625DEC" w:rsidP="00E128FD">
            <w:pPr>
              <w:rPr>
                <w:color w:val="000000"/>
                <w:sz w:val="18"/>
                <w:szCs w:val="18"/>
              </w:rPr>
            </w:pPr>
            <w:r w:rsidRPr="00741C74">
              <w:rPr>
                <w:color w:val="000000"/>
                <w:sz w:val="18"/>
                <w:szCs w:val="18"/>
              </w:rPr>
              <w:t>3</w:t>
            </w:r>
          </w:p>
        </w:tc>
        <w:tc>
          <w:tcPr>
            <w:tcW w:w="1559"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Центральная тепломагистраль</w:t>
            </w:r>
          </w:p>
        </w:tc>
        <w:tc>
          <w:tcPr>
            <w:tcW w:w="2410" w:type="dxa"/>
            <w:shd w:val="clear" w:color="000000" w:fill="auto"/>
            <w:vAlign w:val="bottom"/>
            <w:hideMark/>
          </w:tcPr>
          <w:p w:rsidR="00625DEC" w:rsidRPr="00741C74" w:rsidRDefault="00625DEC" w:rsidP="00E128FD">
            <w:pPr>
              <w:rPr>
                <w:color w:val="000000"/>
                <w:sz w:val="18"/>
                <w:szCs w:val="18"/>
              </w:rPr>
            </w:pPr>
            <w:r w:rsidRPr="00741C74">
              <w:rPr>
                <w:color w:val="000000"/>
                <w:sz w:val="18"/>
                <w:szCs w:val="18"/>
              </w:rPr>
              <w:t>Пермский край, Юсьвинский район, п. Пожва, ул. Судомеханическая, 9ж</w:t>
            </w:r>
          </w:p>
        </w:tc>
        <w:tc>
          <w:tcPr>
            <w:tcW w:w="1984" w:type="dxa"/>
            <w:shd w:val="clear" w:color="000000" w:fill="auto"/>
          </w:tcPr>
          <w:p w:rsidR="00625DEC" w:rsidRPr="00741C74" w:rsidRDefault="00625DEC" w:rsidP="00E128FD">
            <w:pPr>
              <w:rPr>
                <w:color w:val="000000"/>
                <w:sz w:val="18"/>
                <w:szCs w:val="18"/>
              </w:rPr>
            </w:pPr>
            <w:r w:rsidRPr="00741C74">
              <w:rPr>
                <w:color w:val="000000"/>
                <w:sz w:val="18"/>
                <w:szCs w:val="18"/>
              </w:rPr>
              <w:t>Год ввода в эксплуатацию -1992, протяженность 1924м.</w:t>
            </w:r>
          </w:p>
        </w:tc>
        <w:tc>
          <w:tcPr>
            <w:tcW w:w="2693" w:type="dxa"/>
            <w:shd w:val="clear" w:color="000000" w:fill="auto"/>
          </w:tcPr>
          <w:p w:rsidR="00625DEC" w:rsidRPr="00741C74" w:rsidRDefault="00625DEC" w:rsidP="00E128FD">
            <w:pPr>
              <w:rPr>
                <w:color w:val="000000"/>
                <w:sz w:val="18"/>
                <w:szCs w:val="18"/>
              </w:rPr>
            </w:pPr>
            <w:r w:rsidRPr="00741C74">
              <w:rPr>
                <w:color w:val="000000"/>
                <w:sz w:val="18"/>
                <w:szCs w:val="18"/>
              </w:rPr>
              <w:t>Свидетельство о государственной регистрации права 59 БД 233388 от 12.03.2014</w:t>
            </w:r>
            <w:r>
              <w:rPr>
                <w:color w:val="000000"/>
                <w:sz w:val="18"/>
                <w:szCs w:val="18"/>
              </w:rPr>
              <w:t xml:space="preserve"> </w:t>
            </w:r>
            <w:r w:rsidRPr="00741C74">
              <w:rPr>
                <w:color w:val="000000"/>
                <w:sz w:val="18"/>
                <w:szCs w:val="18"/>
              </w:rPr>
              <w:t>г.</w:t>
            </w:r>
          </w:p>
        </w:tc>
      </w:tr>
    </w:tbl>
    <w:p w:rsidR="00625DEC" w:rsidRDefault="00625DEC" w:rsidP="00625DEC">
      <w:pPr>
        <w:pStyle w:val="ac"/>
        <w:spacing w:after="0"/>
        <w:rPr>
          <w:szCs w:val="24"/>
        </w:rPr>
      </w:pPr>
    </w:p>
    <w:p w:rsidR="00625DEC" w:rsidRDefault="00625DEC" w:rsidP="00625DEC">
      <w:pPr>
        <w:pStyle w:val="ac"/>
        <w:spacing w:after="0"/>
        <w:jc w:val="center"/>
        <w:rPr>
          <w:rFonts w:eastAsia="Calibri"/>
          <w:sz w:val="28"/>
          <w:szCs w:val="28"/>
        </w:rPr>
      </w:pPr>
      <w:r w:rsidRPr="002239FD">
        <w:rPr>
          <w:rFonts w:eastAsia="Calibri"/>
          <w:sz w:val="28"/>
          <w:szCs w:val="28"/>
        </w:rPr>
        <w:t>Перечень объектов, входящих в состав иного имущества</w:t>
      </w:r>
    </w:p>
    <w:p w:rsidR="00625DEC" w:rsidRPr="00741C74" w:rsidRDefault="00625DEC" w:rsidP="00625DEC">
      <w:pPr>
        <w:shd w:val="clear" w:color="auto" w:fill="FFFFFF"/>
        <w:jc w:val="both"/>
        <w:rPr>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5430"/>
        <w:gridCol w:w="1985"/>
      </w:tblGrid>
      <w:tr w:rsidR="00625DEC" w:rsidRPr="00741C74" w:rsidTr="00E128FD">
        <w:trPr>
          <w:trHeight w:val="397"/>
        </w:trPr>
        <w:tc>
          <w:tcPr>
            <w:tcW w:w="2191"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Вид объекта</w:t>
            </w:r>
          </w:p>
        </w:tc>
        <w:tc>
          <w:tcPr>
            <w:tcW w:w="5430"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Наименование</w:t>
            </w:r>
          </w:p>
        </w:tc>
        <w:tc>
          <w:tcPr>
            <w:tcW w:w="1985" w:type="dxa"/>
            <w:shd w:val="clear" w:color="000000" w:fill="C0C0C0"/>
            <w:vAlign w:val="center"/>
            <w:hideMark/>
          </w:tcPr>
          <w:p w:rsidR="00625DEC" w:rsidRPr="00741C74" w:rsidRDefault="00625DEC" w:rsidP="00E128FD">
            <w:pPr>
              <w:jc w:val="center"/>
              <w:rPr>
                <w:color w:val="000000"/>
                <w:sz w:val="18"/>
                <w:szCs w:val="18"/>
              </w:rPr>
            </w:pPr>
            <w:r w:rsidRPr="00741C74">
              <w:rPr>
                <w:color w:val="000000"/>
                <w:sz w:val="18"/>
                <w:szCs w:val="18"/>
              </w:rPr>
              <w:t>Количество</w:t>
            </w:r>
          </w:p>
        </w:tc>
      </w:tr>
      <w:tr w:rsidR="00625DEC" w:rsidRPr="00741C74" w:rsidTr="00E128FD">
        <w:trPr>
          <w:trHeight w:val="315"/>
        </w:trPr>
        <w:tc>
          <w:tcPr>
            <w:tcW w:w="2191" w:type="dxa"/>
            <w:shd w:val="clear" w:color="auto" w:fill="auto"/>
            <w:hideMark/>
          </w:tcPr>
          <w:p w:rsidR="00625DEC" w:rsidRPr="006C6FF2" w:rsidRDefault="00625DEC" w:rsidP="00E128FD">
            <w:pPr>
              <w:rPr>
                <w:color w:val="000000"/>
                <w:sz w:val="18"/>
                <w:szCs w:val="18"/>
              </w:rPr>
            </w:pPr>
            <w:r w:rsidRPr="006C6FF2">
              <w:rPr>
                <w:color w:val="000000"/>
                <w:sz w:val="18"/>
                <w:szCs w:val="18"/>
              </w:rPr>
              <w:t>Движимое имущество</w:t>
            </w:r>
          </w:p>
        </w:tc>
        <w:tc>
          <w:tcPr>
            <w:tcW w:w="5430" w:type="dxa"/>
            <w:shd w:val="clear" w:color="auto" w:fill="auto"/>
            <w:vAlign w:val="center"/>
            <w:hideMark/>
          </w:tcPr>
          <w:p w:rsidR="00625DEC" w:rsidRPr="006C6FF2" w:rsidRDefault="00625DEC" w:rsidP="00E128FD">
            <w:pPr>
              <w:rPr>
                <w:color w:val="000000"/>
                <w:sz w:val="18"/>
                <w:szCs w:val="18"/>
              </w:rPr>
            </w:pPr>
            <w:r w:rsidRPr="006C6FF2">
              <w:rPr>
                <w:color w:val="000000"/>
                <w:sz w:val="18"/>
                <w:szCs w:val="18"/>
              </w:rPr>
              <w:t>Пеллетный котел С</w:t>
            </w:r>
            <w:r w:rsidRPr="006C6FF2">
              <w:rPr>
                <w:color w:val="000000"/>
                <w:sz w:val="18"/>
                <w:szCs w:val="18"/>
                <w:lang w:val="en-US"/>
              </w:rPr>
              <w:t>S</w:t>
            </w:r>
            <w:r w:rsidRPr="006C6FF2">
              <w:rPr>
                <w:color w:val="000000"/>
                <w:sz w:val="18"/>
                <w:szCs w:val="18"/>
              </w:rPr>
              <w:t>-200, работающий на биотопливе, включающий в себя: котел, эл. щит для автоматического розжига, систему автоматической подачи топлива, устройство для удаления  пепла (3 шт.)</w:t>
            </w:r>
          </w:p>
        </w:tc>
        <w:tc>
          <w:tcPr>
            <w:tcW w:w="1985" w:type="dxa"/>
            <w:shd w:val="clear" w:color="auto" w:fill="auto"/>
            <w:hideMark/>
          </w:tcPr>
          <w:p w:rsidR="00625DEC" w:rsidRPr="006C6FF2" w:rsidRDefault="00625DEC" w:rsidP="00E128FD">
            <w:pPr>
              <w:rPr>
                <w:color w:val="000000"/>
                <w:sz w:val="18"/>
                <w:szCs w:val="18"/>
              </w:rPr>
            </w:pPr>
            <w:r w:rsidRPr="006C6FF2">
              <w:rPr>
                <w:color w:val="000000"/>
                <w:sz w:val="18"/>
                <w:szCs w:val="18"/>
              </w:rPr>
              <w:t>1</w:t>
            </w:r>
          </w:p>
        </w:tc>
      </w:tr>
      <w:tr w:rsidR="00625DEC" w:rsidRPr="00741C74" w:rsidTr="00E128FD">
        <w:trPr>
          <w:trHeight w:val="315"/>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Котел водогрейный КВа-1,44Г/М </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90</w:t>
            </w:r>
            <w:r w:rsidRPr="00741C74">
              <w:rPr>
                <w:color w:val="000000"/>
                <w:sz w:val="18"/>
                <w:szCs w:val="18"/>
                <w:lang w:val="en-US"/>
              </w:rPr>
              <w:t>L4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80В2УЗ</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112M4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132S6</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lastRenderedPageBreak/>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100L2</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Электрокотел  электродный</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2</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6C6FF2" w:rsidRDefault="00625DEC" w:rsidP="00E128FD">
            <w:pPr>
              <w:rPr>
                <w:color w:val="000000"/>
                <w:sz w:val="18"/>
                <w:szCs w:val="18"/>
              </w:rPr>
            </w:pPr>
            <w:r w:rsidRPr="006C6FF2">
              <w:rPr>
                <w:color w:val="000000"/>
                <w:sz w:val="18"/>
                <w:szCs w:val="18"/>
              </w:rPr>
              <w:t>Электроводонагреватель</w:t>
            </w:r>
          </w:p>
        </w:tc>
        <w:tc>
          <w:tcPr>
            <w:tcW w:w="1985" w:type="dxa"/>
            <w:shd w:val="clear" w:color="auto" w:fill="auto"/>
            <w:vAlign w:val="bottom"/>
            <w:hideMark/>
          </w:tcPr>
          <w:p w:rsidR="00625DEC" w:rsidRPr="00741C74" w:rsidRDefault="00625DEC" w:rsidP="00E128FD">
            <w:pPr>
              <w:rPr>
                <w:color w:val="000000"/>
                <w:sz w:val="18"/>
                <w:szCs w:val="18"/>
              </w:rPr>
            </w:pPr>
            <w:r>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Электроосвещение ДРЛ</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5</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Компрессор воздушный</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180</w:t>
            </w:r>
            <w:r w:rsidRPr="00741C74">
              <w:rPr>
                <w:color w:val="000000"/>
                <w:sz w:val="18"/>
                <w:szCs w:val="18"/>
                <w:lang w:val="en-US"/>
              </w:rPr>
              <w:t>S4</w:t>
            </w:r>
            <w:r w:rsidRPr="00741C74">
              <w:rPr>
                <w:color w:val="000000"/>
                <w:sz w:val="18"/>
                <w:szCs w:val="18"/>
              </w:rPr>
              <w:t>УЗ</w:t>
            </w:r>
          </w:p>
        </w:tc>
        <w:tc>
          <w:tcPr>
            <w:tcW w:w="1985" w:type="dxa"/>
            <w:shd w:val="clear" w:color="auto" w:fill="auto"/>
            <w:vAlign w:val="bottom"/>
            <w:hideMark/>
          </w:tcPr>
          <w:p w:rsidR="00625DEC" w:rsidRPr="00741C74" w:rsidRDefault="00625DEC" w:rsidP="00E128FD">
            <w:pPr>
              <w:rPr>
                <w:color w:val="000000"/>
                <w:sz w:val="18"/>
                <w:szCs w:val="18"/>
                <w:lang w:val="en-US"/>
              </w:rPr>
            </w:pPr>
            <w:r w:rsidRPr="00741C74">
              <w:rPr>
                <w:color w:val="000000"/>
                <w:sz w:val="18"/>
                <w:szCs w:val="18"/>
                <w:lang w:val="en-US"/>
              </w:rPr>
              <w:t>1</w:t>
            </w:r>
          </w:p>
        </w:tc>
      </w:tr>
      <w:tr w:rsidR="00625DEC" w:rsidRPr="00741C74" w:rsidTr="00E128FD">
        <w:trPr>
          <w:trHeight w:val="458"/>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Электродвигатель 4А 1</w:t>
            </w:r>
            <w:r w:rsidRPr="00741C74">
              <w:rPr>
                <w:color w:val="000000"/>
                <w:sz w:val="18"/>
                <w:szCs w:val="18"/>
                <w:lang w:val="en-US"/>
              </w:rPr>
              <w:t>6</w:t>
            </w:r>
            <w:r w:rsidRPr="00741C74">
              <w:rPr>
                <w:color w:val="000000"/>
                <w:sz w:val="18"/>
                <w:szCs w:val="18"/>
              </w:rPr>
              <w:t>0М</w:t>
            </w:r>
            <w:r w:rsidRPr="00741C74">
              <w:rPr>
                <w:color w:val="000000"/>
                <w:sz w:val="18"/>
                <w:szCs w:val="18"/>
                <w:lang w:val="en-US"/>
              </w:rPr>
              <w:t>4</w:t>
            </w:r>
            <w:r w:rsidRPr="00741C74">
              <w:rPr>
                <w:color w:val="000000"/>
                <w:sz w:val="18"/>
                <w:szCs w:val="18"/>
              </w:rPr>
              <w:t xml:space="preserve">УЗ </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Дизельная электростанция АД 100С-Т400</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Сварочный аппарат большой (бойлерная)</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Сверлильный станок</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r w:rsidR="00625DEC" w:rsidRPr="00741C74" w:rsidTr="00E128FD">
        <w:trPr>
          <w:trHeight w:val="397"/>
        </w:trPr>
        <w:tc>
          <w:tcPr>
            <w:tcW w:w="2191"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Наждак</w:t>
            </w:r>
          </w:p>
        </w:tc>
        <w:tc>
          <w:tcPr>
            <w:tcW w:w="1985" w:type="dxa"/>
            <w:shd w:val="clear" w:color="auto" w:fill="auto"/>
            <w:vAlign w:val="bottom"/>
            <w:hideMark/>
          </w:tcPr>
          <w:p w:rsidR="00625DEC" w:rsidRPr="00741C74" w:rsidRDefault="00625DEC" w:rsidP="00E128FD">
            <w:pPr>
              <w:rPr>
                <w:color w:val="000000"/>
                <w:sz w:val="18"/>
                <w:szCs w:val="18"/>
              </w:rPr>
            </w:pPr>
            <w:r w:rsidRPr="00741C74">
              <w:rPr>
                <w:color w:val="000000"/>
                <w:sz w:val="18"/>
                <w:szCs w:val="18"/>
              </w:rPr>
              <w:t>1</w:t>
            </w:r>
          </w:p>
        </w:tc>
      </w:tr>
    </w:tbl>
    <w:p w:rsidR="00625DEC" w:rsidRDefault="00625DEC" w:rsidP="00625DEC">
      <w:pPr>
        <w:pStyle w:val="ac"/>
        <w:spacing w:after="0"/>
        <w:rPr>
          <w:szCs w:val="24"/>
        </w:rPr>
      </w:pPr>
    </w:p>
    <w:p w:rsidR="00625DEC" w:rsidRDefault="00625DEC" w:rsidP="00625DEC">
      <w:pPr>
        <w:pStyle w:val="ac"/>
        <w:spacing w:after="0"/>
        <w:rPr>
          <w:szCs w:val="24"/>
        </w:rPr>
      </w:pPr>
    </w:p>
    <w:p w:rsidR="00625DEC" w:rsidRDefault="00625DEC" w:rsidP="00625DEC">
      <w:pPr>
        <w:pStyle w:val="ac"/>
        <w:spacing w:after="0"/>
        <w:rPr>
          <w:szCs w:val="24"/>
        </w:rPr>
      </w:pPr>
    </w:p>
    <w:p w:rsidR="00625DEC" w:rsidRPr="00696FBE" w:rsidRDefault="00625DEC" w:rsidP="00625DEC">
      <w:pPr>
        <w:pStyle w:val="ac"/>
        <w:spacing w:after="0"/>
        <w:rPr>
          <w:rFonts w:eastAsia="Calibri"/>
          <w:sz w:val="28"/>
          <w:szCs w:val="28"/>
        </w:rPr>
        <w:sectPr w:rsidR="00625DEC" w:rsidRPr="00696FBE" w:rsidSect="00E128FD">
          <w:pgSz w:w="11906" w:h="16838"/>
          <w:pgMar w:top="425" w:right="851" w:bottom="567" w:left="1134" w:header="709" w:footer="709" w:gutter="0"/>
          <w:cols w:space="708"/>
          <w:docGrid w:linePitch="360"/>
        </w:sectPr>
      </w:pPr>
    </w:p>
    <w:p w:rsidR="00625DEC" w:rsidRPr="00D67025" w:rsidRDefault="00625DEC" w:rsidP="00625DEC">
      <w:pPr>
        <w:pStyle w:val="10"/>
        <w:ind w:left="4956" w:firstLine="708"/>
        <w:jc w:val="right"/>
        <w:rPr>
          <w:sz w:val="24"/>
          <w:szCs w:val="24"/>
        </w:rPr>
      </w:pPr>
      <w:r>
        <w:rPr>
          <w:sz w:val="24"/>
          <w:szCs w:val="24"/>
        </w:rPr>
        <w:lastRenderedPageBreak/>
        <w:t>ПРИЛОЖЕНИЕ № 2</w:t>
      </w:r>
    </w:p>
    <w:p w:rsidR="00625DEC" w:rsidRDefault="00625DEC" w:rsidP="00625DEC">
      <w:pPr>
        <w:widowControl w:val="0"/>
        <w:autoSpaceDE w:val="0"/>
        <w:autoSpaceDN w:val="0"/>
        <w:adjustRightInd w:val="0"/>
        <w:ind w:left="5664"/>
        <w:jc w:val="right"/>
        <w:rPr>
          <w:b/>
        </w:rPr>
      </w:pPr>
      <w:r>
        <w:rPr>
          <w:b/>
        </w:rPr>
        <w:t>к концессионному соглашению</w:t>
      </w:r>
    </w:p>
    <w:p w:rsidR="00625DEC" w:rsidRDefault="00625DEC" w:rsidP="00625DEC">
      <w:pPr>
        <w:widowControl w:val="0"/>
        <w:autoSpaceDE w:val="0"/>
        <w:autoSpaceDN w:val="0"/>
        <w:adjustRightInd w:val="0"/>
        <w:ind w:left="5664"/>
        <w:jc w:val="right"/>
        <w:rPr>
          <w:b/>
        </w:rPr>
      </w:pPr>
      <w:r w:rsidRPr="00C877F4">
        <w:rPr>
          <w:b/>
        </w:rPr>
        <w:t>в отношении объект</w:t>
      </w:r>
      <w:r>
        <w:rPr>
          <w:b/>
        </w:rPr>
        <w:t>ов</w:t>
      </w:r>
    </w:p>
    <w:p w:rsidR="00625DEC" w:rsidRDefault="00625DEC" w:rsidP="00625DEC">
      <w:pPr>
        <w:widowControl w:val="0"/>
        <w:autoSpaceDE w:val="0"/>
        <w:autoSpaceDN w:val="0"/>
        <w:adjustRightInd w:val="0"/>
        <w:ind w:left="4956" w:firstLine="708"/>
        <w:jc w:val="right"/>
        <w:rPr>
          <w:b/>
        </w:rPr>
      </w:pPr>
      <w:r>
        <w:rPr>
          <w:b/>
        </w:rPr>
        <w:t>теплоснабжения</w:t>
      </w:r>
      <w:r w:rsidRPr="00C877F4">
        <w:rPr>
          <w:b/>
        </w:rPr>
        <w:t xml:space="preserve">, </w:t>
      </w:r>
    </w:p>
    <w:bookmarkEnd w:id="221"/>
    <w:p w:rsidR="00625DEC" w:rsidRDefault="00625DEC" w:rsidP="00625DEC">
      <w:pPr>
        <w:widowControl w:val="0"/>
        <w:autoSpaceDE w:val="0"/>
        <w:autoSpaceDN w:val="0"/>
        <w:adjustRightInd w:val="0"/>
        <w:ind w:left="5664"/>
        <w:jc w:val="right"/>
        <w:rPr>
          <w:b/>
        </w:rPr>
      </w:pPr>
      <w:r>
        <w:rPr>
          <w:b/>
        </w:rPr>
        <w:t>находящихся в собственности муниципального образования «Пожвинское сельское поселение»</w:t>
      </w:r>
    </w:p>
    <w:p w:rsidR="00625DEC" w:rsidRPr="00D67025" w:rsidRDefault="00625DEC" w:rsidP="00625DEC">
      <w:pPr>
        <w:widowControl w:val="0"/>
        <w:autoSpaceDE w:val="0"/>
        <w:autoSpaceDN w:val="0"/>
        <w:adjustRightInd w:val="0"/>
        <w:ind w:left="5664"/>
        <w:rPr>
          <w:b/>
        </w:rPr>
      </w:pPr>
    </w:p>
    <w:p w:rsidR="00625DEC" w:rsidRPr="00D67025" w:rsidRDefault="00625DEC" w:rsidP="00625DEC">
      <w:pPr>
        <w:widowControl w:val="0"/>
        <w:autoSpaceDE w:val="0"/>
        <w:autoSpaceDN w:val="0"/>
        <w:adjustRightInd w:val="0"/>
        <w:jc w:val="center"/>
        <w:rPr>
          <w:b/>
          <w:caps/>
        </w:rPr>
      </w:pPr>
      <w:r>
        <w:rPr>
          <w:b/>
          <w:caps/>
        </w:rPr>
        <w:t>Задание,</w:t>
      </w:r>
      <w:r w:rsidRPr="008D7DB3">
        <w:rPr>
          <w:b/>
          <w:caps/>
        </w:rPr>
        <w:t xml:space="preserve"> ОСНОВНЫЕ мероприят</w:t>
      </w:r>
      <w:r>
        <w:rPr>
          <w:b/>
          <w:caps/>
        </w:rPr>
        <w:t xml:space="preserve">иЯ и объем работ. </w:t>
      </w:r>
    </w:p>
    <w:p w:rsidR="00625DEC" w:rsidRPr="008D7DB3" w:rsidRDefault="00625DEC" w:rsidP="00625DEC">
      <w:pPr>
        <w:autoSpaceDE w:val="0"/>
        <w:autoSpaceDN w:val="0"/>
        <w:adjustRightInd w:val="0"/>
        <w:ind w:firstLine="708"/>
        <w:jc w:val="both"/>
        <w:rPr>
          <w:sz w:val="26"/>
          <w:szCs w:val="26"/>
        </w:rPr>
      </w:pPr>
      <w:r w:rsidRPr="008D7DB3">
        <w:rPr>
          <w:sz w:val="26"/>
          <w:szCs w:val="26"/>
        </w:rPr>
        <w:t xml:space="preserve">Настоящее Задание сформировано </w:t>
      </w:r>
      <w:r>
        <w:rPr>
          <w:sz w:val="26"/>
          <w:szCs w:val="26"/>
        </w:rPr>
        <w:t>на основании схемы теплоснабжения муниципального образования «Пожвинское сельское поселение».</w:t>
      </w:r>
    </w:p>
    <w:p w:rsidR="00625DEC" w:rsidRDefault="00625DEC" w:rsidP="00625DEC">
      <w:pPr>
        <w:autoSpaceDE w:val="0"/>
        <w:autoSpaceDN w:val="0"/>
        <w:adjustRightInd w:val="0"/>
        <w:ind w:firstLine="708"/>
        <w:jc w:val="both"/>
        <w:rPr>
          <w:sz w:val="26"/>
          <w:szCs w:val="26"/>
        </w:rPr>
      </w:pPr>
      <w:r w:rsidRPr="008D7DB3">
        <w:rPr>
          <w:sz w:val="26"/>
          <w:szCs w:val="26"/>
        </w:rPr>
        <w:t xml:space="preserve">В целях </w:t>
      </w:r>
      <w:r>
        <w:rPr>
          <w:sz w:val="26"/>
          <w:szCs w:val="26"/>
        </w:rPr>
        <w:t>обеспечения нормативной надежности и безопасности теплоснабжения на территории муниципального образования «Пожвинское сельское поселение» необходимо проведение следующих мероприятий:</w:t>
      </w:r>
    </w:p>
    <w:p w:rsidR="00625DEC" w:rsidRPr="00D67025" w:rsidRDefault="00625DEC" w:rsidP="00625DEC">
      <w:pPr>
        <w:autoSpaceDE w:val="0"/>
        <w:autoSpaceDN w:val="0"/>
        <w:adjustRightInd w:val="0"/>
        <w:ind w:firstLine="708"/>
        <w:jc w:val="both"/>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686"/>
        <w:gridCol w:w="1275"/>
      </w:tblGrid>
      <w:tr w:rsidR="00625DEC" w:rsidRPr="00C3318B" w:rsidTr="00A45B5C">
        <w:tc>
          <w:tcPr>
            <w:tcW w:w="1951"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Основное направление</w:t>
            </w:r>
          </w:p>
        </w:tc>
        <w:tc>
          <w:tcPr>
            <w:tcW w:w="3402"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Проводимые мероприятия</w:t>
            </w:r>
          </w:p>
        </w:tc>
        <w:tc>
          <w:tcPr>
            <w:tcW w:w="3686"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Наименование объекта соглашения, адрес</w:t>
            </w:r>
          </w:p>
        </w:tc>
        <w:tc>
          <w:tcPr>
            <w:tcW w:w="1275" w:type="dxa"/>
          </w:tcPr>
          <w:p w:rsidR="00625DEC" w:rsidRPr="00F54D3F" w:rsidRDefault="00A45B5C" w:rsidP="000122C2">
            <w:pPr>
              <w:pStyle w:val="10"/>
              <w:keepNext w:val="0"/>
              <w:widowControl w:val="0"/>
              <w:suppressAutoHyphens/>
              <w:spacing w:before="0" w:after="0"/>
              <w:jc w:val="left"/>
              <w:rPr>
                <w:b w:val="0"/>
                <w:sz w:val="20"/>
              </w:rPr>
            </w:pPr>
            <w:r>
              <w:rPr>
                <w:b w:val="0"/>
                <w:sz w:val="20"/>
              </w:rPr>
              <w:t xml:space="preserve">Годы </w:t>
            </w:r>
            <w:r w:rsidR="000122C2">
              <w:rPr>
                <w:b w:val="0"/>
                <w:sz w:val="20"/>
              </w:rPr>
              <w:t xml:space="preserve">(срок) </w:t>
            </w:r>
            <w:r w:rsidR="00625DEC" w:rsidRPr="00F54D3F">
              <w:rPr>
                <w:b w:val="0"/>
                <w:sz w:val="20"/>
              </w:rPr>
              <w:t xml:space="preserve">реализации </w:t>
            </w:r>
          </w:p>
        </w:tc>
      </w:tr>
      <w:tr w:rsidR="00625DEC" w:rsidRPr="00C3318B" w:rsidTr="00A45B5C">
        <w:tc>
          <w:tcPr>
            <w:tcW w:w="1951"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Замена оборудования</w:t>
            </w:r>
          </w:p>
        </w:tc>
        <w:tc>
          <w:tcPr>
            <w:tcW w:w="3402" w:type="dxa"/>
          </w:tcPr>
          <w:p w:rsidR="00625DEC" w:rsidRPr="00F54D3F" w:rsidRDefault="00A45B5C" w:rsidP="000122C2">
            <w:pPr>
              <w:pStyle w:val="10"/>
              <w:keepNext w:val="0"/>
              <w:widowControl w:val="0"/>
              <w:suppressAutoHyphens/>
              <w:spacing w:before="0" w:after="0"/>
              <w:jc w:val="left"/>
              <w:rPr>
                <w:b w:val="0"/>
                <w:sz w:val="20"/>
              </w:rPr>
            </w:pPr>
            <w:r w:rsidRPr="00A45B5C">
              <w:rPr>
                <w:b w:val="0"/>
                <w:sz w:val="20"/>
              </w:rPr>
              <w:t>Замена циркуляционного</w:t>
            </w:r>
            <w:r w:rsidR="00625DEC" w:rsidRPr="00A45B5C">
              <w:rPr>
                <w:b w:val="0"/>
                <w:sz w:val="20"/>
              </w:rPr>
              <w:t xml:space="preserve"> насос</w:t>
            </w:r>
            <w:r w:rsidRPr="00A45B5C">
              <w:rPr>
                <w:b w:val="0"/>
                <w:sz w:val="20"/>
              </w:rPr>
              <w:t>а</w:t>
            </w:r>
            <w:r w:rsidR="00625DEC" w:rsidRPr="00F54D3F">
              <w:rPr>
                <w:b w:val="0"/>
                <w:sz w:val="20"/>
              </w:rPr>
              <w:t xml:space="preserve"> для подачи воды в систему теплоснабжения</w:t>
            </w:r>
            <w:r w:rsidR="00F54D3F" w:rsidRPr="00F54D3F">
              <w:rPr>
                <w:b w:val="0"/>
                <w:sz w:val="20"/>
              </w:rPr>
              <w:t>;</w:t>
            </w:r>
          </w:p>
          <w:p w:rsidR="00F54D3F" w:rsidRPr="00F54D3F" w:rsidRDefault="00F54D3F" w:rsidP="008335E1">
            <w:pPr>
              <w:rPr>
                <w:sz w:val="20"/>
                <w:szCs w:val="20"/>
              </w:rPr>
            </w:pPr>
            <w:r w:rsidRPr="00F54D3F">
              <w:rPr>
                <w:sz w:val="20"/>
                <w:szCs w:val="20"/>
              </w:rPr>
              <w:t>Плановая</w:t>
            </w:r>
            <w:r>
              <w:rPr>
                <w:sz w:val="20"/>
                <w:szCs w:val="20"/>
              </w:rPr>
              <w:t xml:space="preserve"> замена электродвигателей согласно ресурсу;</w:t>
            </w:r>
          </w:p>
        </w:tc>
        <w:tc>
          <w:tcPr>
            <w:tcW w:w="3686" w:type="dxa"/>
          </w:tcPr>
          <w:p w:rsidR="00625DEC" w:rsidRPr="00F54D3F" w:rsidRDefault="00625DEC" w:rsidP="000122C2">
            <w:pPr>
              <w:pStyle w:val="10"/>
              <w:keepNext w:val="0"/>
              <w:widowControl w:val="0"/>
              <w:suppressAutoHyphens/>
              <w:spacing w:before="0" w:after="0"/>
              <w:jc w:val="left"/>
              <w:rPr>
                <w:b w:val="0"/>
                <w:sz w:val="20"/>
              </w:rPr>
            </w:pPr>
            <w:r w:rsidRPr="00F54D3F">
              <w:rPr>
                <w:b w:val="0"/>
                <w:sz w:val="20"/>
              </w:rPr>
              <w:t xml:space="preserve"> Котельная, п. Пожва, ул. Судомеханическая, 9ж</w:t>
            </w:r>
          </w:p>
        </w:tc>
        <w:tc>
          <w:tcPr>
            <w:tcW w:w="1275" w:type="dxa"/>
          </w:tcPr>
          <w:p w:rsidR="00625DEC" w:rsidRPr="00F54D3F" w:rsidRDefault="00A45B5C" w:rsidP="000122C2">
            <w:pPr>
              <w:pStyle w:val="10"/>
              <w:keepNext w:val="0"/>
              <w:widowControl w:val="0"/>
              <w:suppressAutoHyphens/>
              <w:spacing w:before="0" w:after="0"/>
              <w:jc w:val="left"/>
              <w:rPr>
                <w:b w:val="0"/>
                <w:sz w:val="20"/>
              </w:rPr>
            </w:pPr>
            <w:r>
              <w:rPr>
                <w:b w:val="0"/>
                <w:sz w:val="20"/>
              </w:rPr>
              <w:t>2018-2023</w:t>
            </w:r>
          </w:p>
        </w:tc>
      </w:tr>
      <w:tr w:rsidR="005A078F" w:rsidRPr="00C3318B" w:rsidTr="00A45B5C">
        <w:tc>
          <w:tcPr>
            <w:tcW w:w="1951" w:type="dxa"/>
            <w:vMerge w:val="restart"/>
          </w:tcPr>
          <w:p w:rsidR="005A078F" w:rsidRPr="00F54D3F" w:rsidRDefault="005A078F" w:rsidP="000122C2">
            <w:pPr>
              <w:pStyle w:val="10"/>
              <w:keepNext w:val="0"/>
              <w:widowControl w:val="0"/>
              <w:suppressAutoHyphens/>
              <w:spacing w:before="0" w:after="0"/>
              <w:jc w:val="left"/>
              <w:rPr>
                <w:b w:val="0"/>
                <w:sz w:val="20"/>
              </w:rPr>
            </w:pPr>
            <w:r>
              <w:rPr>
                <w:b w:val="0"/>
                <w:sz w:val="20"/>
              </w:rPr>
              <w:t>Текущий ремонт котельной</w:t>
            </w:r>
          </w:p>
        </w:tc>
        <w:tc>
          <w:tcPr>
            <w:tcW w:w="3402" w:type="dxa"/>
          </w:tcPr>
          <w:p w:rsidR="005A078F" w:rsidRDefault="005A078F" w:rsidP="008335E1">
            <w:pPr>
              <w:rPr>
                <w:sz w:val="20"/>
                <w:szCs w:val="20"/>
              </w:rPr>
            </w:pPr>
            <w:r w:rsidRPr="00F54D3F">
              <w:rPr>
                <w:sz w:val="20"/>
                <w:szCs w:val="20"/>
              </w:rPr>
              <w:t>Утепление стен здания котельной</w:t>
            </w:r>
            <w:r>
              <w:rPr>
                <w:sz w:val="20"/>
                <w:szCs w:val="20"/>
              </w:rPr>
              <w:t>;</w:t>
            </w:r>
          </w:p>
          <w:p w:rsidR="005A078F" w:rsidRDefault="005A078F" w:rsidP="008335E1">
            <w:pPr>
              <w:rPr>
                <w:sz w:val="20"/>
                <w:szCs w:val="20"/>
              </w:rPr>
            </w:pPr>
            <w:r>
              <w:rPr>
                <w:sz w:val="20"/>
                <w:szCs w:val="20"/>
              </w:rPr>
              <w:t>Чистка (ремонт) дымоходов;</w:t>
            </w:r>
          </w:p>
          <w:p w:rsidR="005A078F" w:rsidRDefault="005A078F" w:rsidP="008335E1">
            <w:pPr>
              <w:rPr>
                <w:sz w:val="20"/>
                <w:szCs w:val="20"/>
              </w:rPr>
            </w:pPr>
            <w:r>
              <w:rPr>
                <w:sz w:val="20"/>
                <w:szCs w:val="20"/>
              </w:rPr>
              <w:t>Ремонт накопительного бака;</w:t>
            </w:r>
          </w:p>
          <w:p w:rsidR="005A078F" w:rsidRPr="00F54D3F" w:rsidRDefault="005A078F" w:rsidP="008335E1">
            <w:pPr>
              <w:rPr>
                <w:sz w:val="20"/>
                <w:szCs w:val="20"/>
              </w:rPr>
            </w:pPr>
            <w:r>
              <w:rPr>
                <w:sz w:val="20"/>
                <w:szCs w:val="20"/>
              </w:rPr>
              <w:t>Проверка и обслуживание электрических автоматов</w:t>
            </w:r>
          </w:p>
        </w:tc>
        <w:tc>
          <w:tcPr>
            <w:tcW w:w="3686" w:type="dxa"/>
          </w:tcPr>
          <w:p w:rsidR="005A078F" w:rsidRPr="00F54D3F" w:rsidRDefault="005A078F" w:rsidP="000122C2">
            <w:pPr>
              <w:pStyle w:val="10"/>
              <w:keepNext w:val="0"/>
              <w:widowControl w:val="0"/>
              <w:suppressAutoHyphens/>
              <w:spacing w:before="0" w:after="0"/>
              <w:jc w:val="left"/>
              <w:rPr>
                <w:b w:val="0"/>
                <w:sz w:val="20"/>
              </w:rPr>
            </w:pPr>
            <w:r w:rsidRPr="00F54D3F">
              <w:rPr>
                <w:b w:val="0"/>
                <w:sz w:val="20"/>
              </w:rPr>
              <w:t>Котельная, п. Пожва, ул. Судомеханическая, 9ж</w:t>
            </w:r>
          </w:p>
        </w:tc>
        <w:tc>
          <w:tcPr>
            <w:tcW w:w="1275" w:type="dxa"/>
          </w:tcPr>
          <w:p w:rsidR="005A078F" w:rsidRPr="000122C2" w:rsidRDefault="005A078F" w:rsidP="000122C2">
            <w:pPr>
              <w:pStyle w:val="10"/>
              <w:keepNext w:val="0"/>
              <w:widowControl w:val="0"/>
              <w:suppressAutoHyphens/>
              <w:spacing w:before="0" w:after="0"/>
              <w:jc w:val="left"/>
              <w:rPr>
                <w:b w:val="0"/>
                <w:sz w:val="20"/>
              </w:rPr>
            </w:pPr>
            <w:r w:rsidRPr="000122C2">
              <w:rPr>
                <w:b w:val="0"/>
                <w:sz w:val="20"/>
              </w:rPr>
              <w:t>2017-2023</w:t>
            </w:r>
          </w:p>
          <w:p w:rsidR="005A078F" w:rsidRDefault="005A078F" w:rsidP="000122C2">
            <w:pPr>
              <w:rPr>
                <w:sz w:val="20"/>
                <w:szCs w:val="20"/>
              </w:rPr>
            </w:pPr>
            <w:r w:rsidRPr="000122C2">
              <w:rPr>
                <w:sz w:val="20"/>
                <w:szCs w:val="20"/>
              </w:rPr>
              <w:t>Ежегодно</w:t>
            </w:r>
          </w:p>
          <w:p w:rsidR="005A078F" w:rsidRDefault="005A078F" w:rsidP="000122C2">
            <w:pPr>
              <w:rPr>
                <w:sz w:val="20"/>
                <w:szCs w:val="20"/>
              </w:rPr>
            </w:pPr>
            <w:r>
              <w:rPr>
                <w:sz w:val="20"/>
                <w:szCs w:val="20"/>
              </w:rPr>
              <w:t>2018</w:t>
            </w:r>
          </w:p>
          <w:p w:rsidR="005A078F" w:rsidRDefault="005A078F" w:rsidP="000122C2">
            <w:pPr>
              <w:rPr>
                <w:sz w:val="20"/>
                <w:szCs w:val="20"/>
              </w:rPr>
            </w:pPr>
          </w:p>
          <w:p w:rsidR="005A078F" w:rsidRPr="000122C2" w:rsidRDefault="005A078F" w:rsidP="000122C2">
            <w:pPr>
              <w:rPr>
                <w:sz w:val="20"/>
                <w:szCs w:val="20"/>
              </w:rPr>
            </w:pPr>
            <w:r>
              <w:rPr>
                <w:sz w:val="20"/>
                <w:szCs w:val="20"/>
              </w:rPr>
              <w:t>Ежегодно</w:t>
            </w:r>
          </w:p>
        </w:tc>
      </w:tr>
      <w:tr w:rsidR="005A078F" w:rsidRPr="00C3318B" w:rsidTr="00A45B5C">
        <w:tc>
          <w:tcPr>
            <w:tcW w:w="1951" w:type="dxa"/>
            <w:vMerge/>
          </w:tcPr>
          <w:p w:rsidR="005A078F" w:rsidRDefault="005A078F" w:rsidP="000122C2">
            <w:pPr>
              <w:pStyle w:val="10"/>
              <w:keepNext w:val="0"/>
              <w:widowControl w:val="0"/>
              <w:suppressAutoHyphens/>
              <w:spacing w:before="0" w:after="0"/>
              <w:jc w:val="left"/>
              <w:rPr>
                <w:b w:val="0"/>
                <w:sz w:val="20"/>
              </w:rPr>
            </w:pPr>
          </w:p>
        </w:tc>
        <w:tc>
          <w:tcPr>
            <w:tcW w:w="3402" w:type="dxa"/>
          </w:tcPr>
          <w:p w:rsidR="005A078F" w:rsidRDefault="005A078F" w:rsidP="008335E1">
            <w:pPr>
              <w:rPr>
                <w:sz w:val="20"/>
                <w:szCs w:val="20"/>
              </w:rPr>
            </w:pPr>
            <w:r w:rsidRPr="005A078F">
              <w:rPr>
                <w:sz w:val="20"/>
                <w:szCs w:val="20"/>
              </w:rPr>
              <w:t>Проверка и обслуживание электрических автоматов</w:t>
            </w:r>
            <w:r>
              <w:rPr>
                <w:sz w:val="20"/>
                <w:szCs w:val="20"/>
              </w:rPr>
              <w:t>;</w:t>
            </w:r>
          </w:p>
          <w:p w:rsidR="005A078F" w:rsidRPr="005A078F" w:rsidRDefault="005A078F" w:rsidP="008335E1">
            <w:pPr>
              <w:rPr>
                <w:sz w:val="20"/>
                <w:szCs w:val="20"/>
              </w:rPr>
            </w:pPr>
            <w:r>
              <w:rPr>
                <w:sz w:val="20"/>
                <w:szCs w:val="20"/>
              </w:rPr>
              <w:t>Чистка теплообменника</w:t>
            </w:r>
          </w:p>
        </w:tc>
        <w:tc>
          <w:tcPr>
            <w:tcW w:w="3686" w:type="dxa"/>
          </w:tcPr>
          <w:p w:rsidR="005A078F" w:rsidRPr="005A078F" w:rsidRDefault="005A078F" w:rsidP="000122C2">
            <w:pPr>
              <w:pStyle w:val="10"/>
              <w:keepNext w:val="0"/>
              <w:widowControl w:val="0"/>
              <w:suppressAutoHyphens/>
              <w:spacing w:before="0" w:after="0"/>
              <w:jc w:val="left"/>
              <w:rPr>
                <w:b w:val="0"/>
                <w:sz w:val="20"/>
              </w:rPr>
            </w:pPr>
            <w:r w:rsidRPr="005A078F">
              <w:rPr>
                <w:b w:val="0"/>
                <w:sz w:val="20"/>
              </w:rPr>
              <w:t>Бойлерная, п. Пожва,</w:t>
            </w:r>
          </w:p>
          <w:p w:rsidR="005A078F" w:rsidRPr="005A078F" w:rsidRDefault="005A078F" w:rsidP="005A078F">
            <w:pPr>
              <w:rPr>
                <w:sz w:val="20"/>
                <w:szCs w:val="20"/>
              </w:rPr>
            </w:pPr>
            <w:r>
              <w:rPr>
                <w:sz w:val="20"/>
                <w:szCs w:val="20"/>
              </w:rPr>
              <w:t>у</w:t>
            </w:r>
            <w:r w:rsidRPr="005A078F">
              <w:rPr>
                <w:sz w:val="20"/>
                <w:szCs w:val="20"/>
              </w:rPr>
              <w:t>л. Пионерская, 6а</w:t>
            </w:r>
          </w:p>
        </w:tc>
        <w:tc>
          <w:tcPr>
            <w:tcW w:w="1275" w:type="dxa"/>
          </w:tcPr>
          <w:p w:rsidR="005A078F" w:rsidRPr="005A078F" w:rsidRDefault="005A078F" w:rsidP="000122C2">
            <w:pPr>
              <w:pStyle w:val="10"/>
              <w:keepNext w:val="0"/>
              <w:widowControl w:val="0"/>
              <w:suppressAutoHyphens/>
              <w:spacing w:before="0" w:after="0"/>
              <w:jc w:val="left"/>
              <w:rPr>
                <w:b w:val="0"/>
                <w:sz w:val="20"/>
              </w:rPr>
            </w:pPr>
            <w:r w:rsidRPr="005A078F">
              <w:rPr>
                <w:b w:val="0"/>
                <w:sz w:val="20"/>
              </w:rPr>
              <w:t>Ежегодно</w:t>
            </w:r>
          </w:p>
          <w:p w:rsidR="005A078F" w:rsidRPr="005A078F" w:rsidRDefault="005A078F" w:rsidP="005A078F">
            <w:pPr>
              <w:rPr>
                <w:sz w:val="20"/>
                <w:szCs w:val="20"/>
              </w:rPr>
            </w:pPr>
          </w:p>
          <w:p w:rsidR="005A078F" w:rsidRPr="005A078F" w:rsidRDefault="005A078F" w:rsidP="005A078F">
            <w:pPr>
              <w:rPr>
                <w:sz w:val="20"/>
                <w:szCs w:val="20"/>
              </w:rPr>
            </w:pPr>
            <w:r w:rsidRPr="005A078F">
              <w:rPr>
                <w:sz w:val="20"/>
                <w:szCs w:val="20"/>
              </w:rPr>
              <w:t>Ежегодно</w:t>
            </w:r>
          </w:p>
        </w:tc>
      </w:tr>
    </w:tbl>
    <w:p w:rsidR="00625DEC" w:rsidRDefault="00625DEC" w:rsidP="000122C2">
      <w:pPr>
        <w:pStyle w:val="10"/>
        <w:spacing w:before="0" w:after="0"/>
        <w:jc w:val="left"/>
        <w:rPr>
          <w:sz w:val="24"/>
          <w:szCs w:val="24"/>
        </w:rPr>
      </w:pPr>
    </w:p>
    <w:p w:rsidR="00625DEC" w:rsidRDefault="00625DEC" w:rsidP="00625DEC">
      <w:pPr>
        <w:autoSpaceDE w:val="0"/>
        <w:autoSpaceDN w:val="0"/>
        <w:adjustRightInd w:val="0"/>
        <w:ind w:firstLine="540"/>
        <w:jc w:val="both"/>
      </w:pPr>
      <w:r>
        <w:t>Основные требования:</w:t>
      </w:r>
    </w:p>
    <w:p w:rsidR="00625DEC" w:rsidRPr="00E45C53" w:rsidRDefault="00625DEC" w:rsidP="00625DEC">
      <w:pPr>
        <w:numPr>
          <w:ilvl w:val="0"/>
          <w:numId w:val="27"/>
        </w:numPr>
        <w:autoSpaceDE w:val="0"/>
        <w:autoSpaceDN w:val="0"/>
        <w:adjustRightInd w:val="0"/>
        <w:jc w:val="both"/>
      </w:pPr>
      <w:r>
        <w:t>При работе использовать только сертифицированные в Российской Федерации строительные материалы и технологическое оборудование;</w:t>
      </w:r>
    </w:p>
    <w:p w:rsidR="00625DEC" w:rsidRPr="00253CBD" w:rsidRDefault="00625DEC" w:rsidP="00625DEC">
      <w:pPr>
        <w:numPr>
          <w:ilvl w:val="0"/>
          <w:numId w:val="27"/>
        </w:numPr>
        <w:autoSpaceDE w:val="0"/>
        <w:autoSpaceDN w:val="0"/>
        <w:adjustRightInd w:val="0"/>
        <w:jc w:val="both"/>
      </w:pPr>
      <w:r>
        <w:t>Ремонтно-восстановительные работы выполнять согласно действующим строительным нормам и правилам.</w:t>
      </w:r>
    </w:p>
    <w:p w:rsidR="00625DEC" w:rsidRDefault="00625DEC" w:rsidP="00625DEC">
      <w:pPr>
        <w:autoSpaceDE w:val="0"/>
        <w:autoSpaceDN w:val="0"/>
        <w:adjustRightInd w:val="0"/>
        <w:jc w:val="both"/>
      </w:pPr>
      <w: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 теплоснабжения на территории муниципального образования «Пожвинское сельское поселение», с момента заключения концессионного соглашения до окончания срока действия концессионного соглашения определяется на основании задания и конкурсного предложения концессионера.</w:t>
      </w:r>
    </w:p>
    <w:p w:rsidR="00625DEC" w:rsidRDefault="00625DEC" w:rsidP="00625DEC">
      <w:pPr>
        <w:autoSpaceDE w:val="0"/>
        <w:autoSpaceDN w:val="0"/>
        <w:adjustRightInd w:val="0"/>
        <w:jc w:val="both"/>
      </w:pPr>
      <w:r>
        <w:t>Мероприятия повышают уровень использования энергетических ресурсов, и будут выполнять следующие задачи:</w:t>
      </w:r>
    </w:p>
    <w:p w:rsidR="00625DEC" w:rsidRDefault="00625DEC" w:rsidP="00625DEC">
      <w:pPr>
        <w:autoSpaceDE w:val="0"/>
        <w:autoSpaceDN w:val="0"/>
        <w:adjustRightInd w:val="0"/>
        <w:ind w:firstLine="708"/>
      </w:pPr>
      <w:r>
        <w:t>- обеспечение нормативной надежности и безопасности теплоснабжении</w:t>
      </w:r>
      <w:bookmarkStart w:id="222" w:name="_GoBack"/>
      <w:bookmarkEnd w:id="222"/>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ind w:firstLine="708"/>
      </w:pPr>
    </w:p>
    <w:p w:rsidR="00625DEC" w:rsidRDefault="00625DEC" w:rsidP="00625DEC">
      <w:pPr>
        <w:autoSpaceDE w:val="0"/>
        <w:autoSpaceDN w:val="0"/>
        <w:adjustRightInd w:val="0"/>
      </w:pPr>
    </w:p>
    <w:p w:rsidR="00625DEC" w:rsidRPr="000E7A98" w:rsidRDefault="00625DEC" w:rsidP="00625DEC">
      <w:pPr>
        <w:autoSpaceDE w:val="0"/>
        <w:autoSpaceDN w:val="0"/>
        <w:adjustRightInd w:val="0"/>
        <w:ind w:firstLine="708"/>
        <w:jc w:val="right"/>
        <w:rPr>
          <w:b/>
        </w:rPr>
      </w:pPr>
      <w:r w:rsidRPr="000E7A98">
        <w:rPr>
          <w:b/>
        </w:rPr>
        <w:lastRenderedPageBreak/>
        <w:t>ПРИЛОЖЕНИЕ № 3</w:t>
      </w:r>
    </w:p>
    <w:p w:rsidR="00625DEC" w:rsidRDefault="00625DEC" w:rsidP="00625DEC">
      <w:pPr>
        <w:widowControl w:val="0"/>
        <w:autoSpaceDE w:val="0"/>
        <w:autoSpaceDN w:val="0"/>
        <w:adjustRightInd w:val="0"/>
        <w:jc w:val="right"/>
        <w:rPr>
          <w:b/>
        </w:rPr>
      </w:pPr>
      <w:r w:rsidRPr="000E7A98">
        <w:rPr>
          <w:b/>
        </w:rPr>
        <w:t xml:space="preserve">                                                                               </w:t>
      </w:r>
      <w:r>
        <w:rPr>
          <w:b/>
        </w:rPr>
        <w:t xml:space="preserve">                              </w:t>
      </w:r>
      <w:r w:rsidRPr="000E7A98">
        <w:rPr>
          <w:b/>
        </w:rPr>
        <w:t xml:space="preserve"> к концессионному</w:t>
      </w:r>
      <w:r>
        <w:rPr>
          <w:b/>
        </w:rPr>
        <w:t xml:space="preserve"> соглашению</w:t>
      </w:r>
      <w:r w:rsidRPr="000E7A98">
        <w:rPr>
          <w:b/>
        </w:rPr>
        <w:t xml:space="preserve"> </w:t>
      </w:r>
      <w:r>
        <w:rPr>
          <w:b/>
        </w:rPr>
        <w:t xml:space="preserve">       </w:t>
      </w:r>
    </w:p>
    <w:p w:rsidR="00625DEC" w:rsidRDefault="00625DEC" w:rsidP="00625DEC">
      <w:pPr>
        <w:widowControl w:val="0"/>
        <w:autoSpaceDE w:val="0"/>
        <w:autoSpaceDN w:val="0"/>
        <w:adjustRightInd w:val="0"/>
        <w:jc w:val="center"/>
        <w:rPr>
          <w:b/>
        </w:rPr>
      </w:pPr>
      <w:r>
        <w:rPr>
          <w:b/>
        </w:rPr>
        <w:t xml:space="preserve">                                                                                        </w:t>
      </w:r>
      <w:r w:rsidRPr="00C877F4">
        <w:rPr>
          <w:b/>
        </w:rPr>
        <w:t>в отношении объект</w:t>
      </w:r>
      <w:r>
        <w:rPr>
          <w:b/>
        </w:rPr>
        <w:t>ов теплоснабжения</w:t>
      </w:r>
      <w:r w:rsidRPr="00C877F4">
        <w:rPr>
          <w:b/>
        </w:rPr>
        <w:t xml:space="preserve">, </w:t>
      </w:r>
    </w:p>
    <w:p w:rsidR="00625DEC" w:rsidRDefault="00625DEC" w:rsidP="00625DEC">
      <w:pPr>
        <w:widowControl w:val="0"/>
        <w:autoSpaceDE w:val="0"/>
        <w:autoSpaceDN w:val="0"/>
        <w:adjustRightInd w:val="0"/>
        <w:jc w:val="right"/>
        <w:rPr>
          <w:b/>
        </w:rPr>
      </w:pPr>
      <w:r>
        <w:rPr>
          <w:b/>
        </w:rPr>
        <w:t>находящихся в собственности муниципального</w:t>
      </w:r>
    </w:p>
    <w:p w:rsidR="00625DEC" w:rsidRDefault="00625DEC" w:rsidP="00625DEC">
      <w:pPr>
        <w:widowControl w:val="0"/>
        <w:autoSpaceDE w:val="0"/>
        <w:autoSpaceDN w:val="0"/>
        <w:adjustRightInd w:val="0"/>
        <w:jc w:val="right"/>
        <w:rPr>
          <w:b/>
        </w:rPr>
      </w:pPr>
      <w:r>
        <w:rPr>
          <w:b/>
        </w:rPr>
        <w:t xml:space="preserve"> образования «Пожвинское сельское поселение»</w:t>
      </w:r>
    </w:p>
    <w:p w:rsidR="00625DEC" w:rsidRDefault="00625DEC" w:rsidP="00625DEC">
      <w:pPr>
        <w:widowControl w:val="0"/>
        <w:autoSpaceDE w:val="0"/>
        <w:autoSpaceDN w:val="0"/>
        <w:adjustRightInd w:val="0"/>
        <w:jc w:val="center"/>
        <w:rPr>
          <w:sz w:val="28"/>
          <w:szCs w:val="28"/>
        </w:rPr>
      </w:pPr>
    </w:p>
    <w:p w:rsidR="00625DEC" w:rsidRDefault="00625DEC" w:rsidP="00625DEC">
      <w:pPr>
        <w:widowControl w:val="0"/>
        <w:autoSpaceDE w:val="0"/>
        <w:autoSpaceDN w:val="0"/>
        <w:adjustRightInd w:val="0"/>
        <w:jc w:val="center"/>
        <w:rPr>
          <w:sz w:val="28"/>
          <w:szCs w:val="28"/>
        </w:rPr>
      </w:pPr>
    </w:p>
    <w:p w:rsidR="00625DEC" w:rsidRPr="000E7A98" w:rsidRDefault="00625DEC" w:rsidP="00625DEC">
      <w:pPr>
        <w:widowControl w:val="0"/>
        <w:autoSpaceDE w:val="0"/>
        <w:autoSpaceDN w:val="0"/>
        <w:adjustRightInd w:val="0"/>
        <w:jc w:val="center"/>
        <w:rPr>
          <w:sz w:val="28"/>
          <w:szCs w:val="28"/>
        </w:rPr>
      </w:pPr>
      <w:r w:rsidRPr="000E7A98">
        <w:rPr>
          <w:sz w:val="28"/>
          <w:szCs w:val="28"/>
        </w:rPr>
        <w:t>Долгосрочные параметры регулирования деятельности Концессионера. Плановые значения показателей деятельности концессионера</w:t>
      </w:r>
    </w:p>
    <w:p w:rsidR="00625DEC" w:rsidRPr="00251F51" w:rsidRDefault="00625DEC" w:rsidP="00625DEC">
      <w:pPr>
        <w:widowControl w:val="0"/>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05"/>
        <w:gridCol w:w="2268"/>
        <w:gridCol w:w="2694"/>
      </w:tblGrid>
      <w:tr w:rsidR="00625DEC" w:rsidRPr="00251F51" w:rsidTr="00E128FD">
        <w:trPr>
          <w:trHeight w:val="631"/>
        </w:trPr>
        <w:tc>
          <w:tcPr>
            <w:tcW w:w="606" w:type="dxa"/>
          </w:tcPr>
          <w:p w:rsidR="00625DEC" w:rsidRPr="00251F51" w:rsidRDefault="00625DEC" w:rsidP="00E128FD">
            <w:pPr>
              <w:autoSpaceDE w:val="0"/>
              <w:autoSpaceDN w:val="0"/>
              <w:adjustRightInd w:val="0"/>
              <w:jc w:val="center"/>
              <w:rPr>
                <w:b/>
              </w:rPr>
            </w:pPr>
            <w:r w:rsidRPr="00251F51">
              <w:rPr>
                <w:b/>
              </w:rPr>
              <w:t>№</w:t>
            </w:r>
          </w:p>
        </w:tc>
        <w:tc>
          <w:tcPr>
            <w:tcW w:w="4605" w:type="dxa"/>
          </w:tcPr>
          <w:p w:rsidR="00625DEC" w:rsidRPr="00251F51" w:rsidRDefault="00625DEC" w:rsidP="00E128FD">
            <w:pPr>
              <w:autoSpaceDE w:val="0"/>
              <w:autoSpaceDN w:val="0"/>
              <w:adjustRightInd w:val="0"/>
              <w:jc w:val="center"/>
              <w:rPr>
                <w:b/>
              </w:rPr>
            </w:pPr>
            <w:r w:rsidRPr="00251F51">
              <w:rPr>
                <w:b/>
              </w:rPr>
              <w:t>Показатели</w:t>
            </w:r>
          </w:p>
        </w:tc>
        <w:tc>
          <w:tcPr>
            <w:tcW w:w="2268" w:type="dxa"/>
          </w:tcPr>
          <w:p w:rsidR="00625DEC" w:rsidRPr="00251F51" w:rsidRDefault="00625DEC" w:rsidP="00E128FD">
            <w:pPr>
              <w:autoSpaceDE w:val="0"/>
              <w:autoSpaceDN w:val="0"/>
              <w:adjustRightInd w:val="0"/>
              <w:jc w:val="center"/>
              <w:rPr>
                <w:b/>
              </w:rPr>
            </w:pPr>
            <w:r w:rsidRPr="00251F51">
              <w:rPr>
                <w:b/>
              </w:rPr>
              <w:t>Ед. изм.</w:t>
            </w:r>
          </w:p>
        </w:tc>
        <w:tc>
          <w:tcPr>
            <w:tcW w:w="2694" w:type="dxa"/>
          </w:tcPr>
          <w:p w:rsidR="00625DEC" w:rsidRPr="00251F51" w:rsidRDefault="00625DEC" w:rsidP="00E128FD">
            <w:pPr>
              <w:autoSpaceDE w:val="0"/>
              <w:autoSpaceDN w:val="0"/>
              <w:adjustRightInd w:val="0"/>
              <w:jc w:val="center"/>
              <w:rPr>
                <w:b/>
              </w:rPr>
            </w:pPr>
            <w:r w:rsidRPr="00251F51">
              <w:rPr>
                <w:b/>
              </w:rPr>
              <w:t>Значение критерия конкурса</w:t>
            </w:r>
          </w:p>
        </w:tc>
      </w:tr>
      <w:tr w:rsidR="00625DEC" w:rsidRPr="00251F51" w:rsidTr="00E128FD">
        <w:tc>
          <w:tcPr>
            <w:tcW w:w="606" w:type="dxa"/>
          </w:tcPr>
          <w:p w:rsidR="00625DEC" w:rsidRPr="00251F51" w:rsidRDefault="00625DEC" w:rsidP="00E128FD">
            <w:pPr>
              <w:autoSpaceDE w:val="0"/>
              <w:autoSpaceDN w:val="0"/>
              <w:adjustRightInd w:val="0"/>
              <w:jc w:val="center"/>
              <w:rPr>
                <w:b/>
              </w:rPr>
            </w:pPr>
            <w:r w:rsidRPr="00251F51">
              <w:rPr>
                <w:b/>
              </w:rPr>
              <w:t>1</w:t>
            </w:r>
          </w:p>
        </w:tc>
        <w:tc>
          <w:tcPr>
            <w:tcW w:w="4605" w:type="dxa"/>
          </w:tcPr>
          <w:p w:rsidR="00625DEC" w:rsidRPr="00251F51" w:rsidRDefault="00625DEC" w:rsidP="00E128FD">
            <w:pPr>
              <w:autoSpaceDE w:val="0"/>
              <w:autoSpaceDN w:val="0"/>
              <w:adjustRightInd w:val="0"/>
              <w:jc w:val="center"/>
              <w:rPr>
                <w:b/>
              </w:rPr>
            </w:pPr>
            <w:r w:rsidRPr="00251F51">
              <w:rPr>
                <w:b/>
              </w:rPr>
              <w:t>2</w:t>
            </w:r>
          </w:p>
        </w:tc>
        <w:tc>
          <w:tcPr>
            <w:tcW w:w="2268" w:type="dxa"/>
          </w:tcPr>
          <w:p w:rsidR="00625DEC" w:rsidRPr="00251F51" w:rsidRDefault="00625DEC" w:rsidP="00E128FD">
            <w:pPr>
              <w:autoSpaceDE w:val="0"/>
              <w:autoSpaceDN w:val="0"/>
              <w:adjustRightInd w:val="0"/>
              <w:jc w:val="center"/>
              <w:rPr>
                <w:b/>
              </w:rPr>
            </w:pPr>
            <w:r w:rsidRPr="00251F51">
              <w:rPr>
                <w:b/>
              </w:rPr>
              <w:t>3</w:t>
            </w:r>
          </w:p>
        </w:tc>
        <w:tc>
          <w:tcPr>
            <w:tcW w:w="2694" w:type="dxa"/>
          </w:tcPr>
          <w:p w:rsidR="00625DEC" w:rsidRPr="00251F51" w:rsidRDefault="00625DEC" w:rsidP="00E128FD">
            <w:pPr>
              <w:autoSpaceDE w:val="0"/>
              <w:autoSpaceDN w:val="0"/>
              <w:adjustRightInd w:val="0"/>
              <w:jc w:val="center"/>
              <w:rPr>
                <w:b/>
              </w:rPr>
            </w:pPr>
            <w:r w:rsidRPr="00251F51">
              <w:rPr>
                <w:b/>
              </w:rPr>
              <w:t>4</w:t>
            </w:r>
          </w:p>
        </w:tc>
      </w:tr>
      <w:tr w:rsidR="00625DEC" w:rsidRPr="00251F51" w:rsidTr="00E128FD">
        <w:trPr>
          <w:trHeight w:val="1949"/>
        </w:trPr>
        <w:tc>
          <w:tcPr>
            <w:tcW w:w="606" w:type="dxa"/>
          </w:tcPr>
          <w:p w:rsidR="00625DEC" w:rsidRPr="00251F51" w:rsidRDefault="00625DEC" w:rsidP="00E128FD">
            <w:pPr>
              <w:autoSpaceDE w:val="0"/>
              <w:autoSpaceDN w:val="0"/>
              <w:adjustRightInd w:val="0"/>
              <w:jc w:val="both"/>
            </w:pPr>
            <w:r w:rsidRPr="00251F51">
              <w:t>1</w:t>
            </w:r>
          </w:p>
        </w:tc>
        <w:tc>
          <w:tcPr>
            <w:tcW w:w="4605" w:type="dxa"/>
          </w:tcPr>
          <w:p w:rsidR="00625DEC" w:rsidRPr="00251F51" w:rsidRDefault="00625DEC" w:rsidP="00E128FD">
            <w:pPr>
              <w:autoSpaceDE w:val="0"/>
              <w:autoSpaceDN w:val="0"/>
              <w:adjustRightInd w:val="0"/>
              <w:ind w:firstLine="708"/>
              <w:jc w:val="both"/>
            </w:pPr>
            <w:r w:rsidRPr="00251F51">
              <w:t xml:space="preserve">Предельный размер расходов на создание и реконструкцию объекта концессионного соглашения, которые предполагается осуществить концессионером на весь срок действия концессионного соглашения </w:t>
            </w:r>
          </w:p>
        </w:tc>
        <w:tc>
          <w:tcPr>
            <w:tcW w:w="2268" w:type="dxa"/>
          </w:tcPr>
          <w:p w:rsidR="00625DEC" w:rsidRPr="00251F51" w:rsidRDefault="00625DEC" w:rsidP="00E128FD">
            <w:pPr>
              <w:autoSpaceDE w:val="0"/>
              <w:autoSpaceDN w:val="0"/>
              <w:adjustRightInd w:val="0"/>
              <w:jc w:val="center"/>
            </w:pPr>
            <w:r w:rsidRPr="00251F51">
              <w:t>тыс. руб.</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2</w:t>
            </w:r>
          </w:p>
        </w:tc>
        <w:tc>
          <w:tcPr>
            <w:tcW w:w="4605" w:type="dxa"/>
          </w:tcPr>
          <w:p w:rsidR="00625DEC" w:rsidRPr="00251F51" w:rsidRDefault="00625DEC" w:rsidP="00E128FD">
            <w:pPr>
              <w:autoSpaceDE w:val="0"/>
              <w:autoSpaceDN w:val="0"/>
              <w:adjustRightInd w:val="0"/>
              <w:jc w:val="both"/>
            </w:pPr>
            <w:r w:rsidRPr="00251F51">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2268" w:type="dxa"/>
          </w:tcPr>
          <w:p w:rsidR="00625DEC" w:rsidRPr="00251F51" w:rsidRDefault="00625DEC" w:rsidP="00E128FD">
            <w:pPr>
              <w:autoSpaceDE w:val="0"/>
              <w:autoSpaceDN w:val="0"/>
              <w:adjustRightInd w:val="0"/>
              <w:jc w:val="center"/>
            </w:pPr>
            <w:r w:rsidRPr="00251F51">
              <w:t>%</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3</w:t>
            </w:r>
          </w:p>
        </w:tc>
        <w:tc>
          <w:tcPr>
            <w:tcW w:w="4605" w:type="dxa"/>
          </w:tcPr>
          <w:p w:rsidR="00625DEC" w:rsidRPr="00251F51" w:rsidRDefault="00625DEC" w:rsidP="00E128FD">
            <w:pPr>
              <w:autoSpaceDE w:val="0"/>
              <w:autoSpaceDN w:val="0"/>
              <w:adjustRightInd w:val="0"/>
              <w:jc w:val="both"/>
            </w:pPr>
            <w:r w:rsidRPr="00251F51">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2268" w:type="dxa"/>
          </w:tcPr>
          <w:p w:rsidR="00625DEC" w:rsidRPr="00251F51" w:rsidRDefault="00625DEC" w:rsidP="00E128FD">
            <w:pPr>
              <w:autoSpaceDE w:val="0"/>
              <w:autoSpaceDN w:val="0"/>
              <w:adjustRightInd w:val="0"/>
              <w:jc w:val="center"/>
            </w:pPr>
            <w:r w:rsidRPr="00251F51">
              <w:t>кг.у.т. на 1 Гкал</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4</w:t>
            </w:r>
          </w:p>
        </w:tc>
        <w:tc>
          <w:tcPr>
            <w:tcW w:w="4605" w:type="dxa"/>
          </w:tcPr>
          <w:p w:rsidR="00625DEC" w:rsidRPr="00251F51" w:rsidRDefault="00625DEC" w:rsidP="00E128FD">
            <w:pPr>
              <w:autoSpaceDE w:val="0"/>
              <w:autoSpaceDN w:val="0"/>
              <w:adjustRightInd w:val="0"/>
              <w:jc w:val="both"/>
            </w:pPr>
            <w:r w:rsidRPr="00251F51">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2268" w:type="dxa"/>
          </w:tcPr>
          <w:p w:rsidR="00625DEC" w:rsidRPr="00251F51" w:rsidRDefault="00625DEC" w:rsidP="00E128FD">
            <w:pPr>
              <w:autoSpaceDE w:val="0"/>
              <w:autoSpaceDN w:val="0"/>
              <w:adjustRightInd w:val="0"/>
              <w:jc w:val="center"/>
            </w:pPr>
            <w:r w:rsidRPr="00251F51">
              <w:t>кВ/ч на Гкал</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5</w:t>
            </w:r>
          </w:p>
        </w:tc>
        <w:tc>
          <w:tcPr>
            <w:tcW w:w="4605" w:type="dxa"/>
          </w:tcPr>
          <w:p w:rsidR="00625DEC" w:rsidRPr="00251F51" w:rsidRDefault="00625DEC" w:rsidP="00E128FD">
            <w:pPr>
              <w:autoSpaceDE w:val="0"/>
              <w:autoSpaceDN w:val="0"/>
              <w:adjustRightInd w:val="0"/>
              <w:jc w:val="both"/>
            </w:pPr>
            <w:r w:rsidRPr="00251F51">
              <w:t xml:space="preserve">Базовый уровень операционных расходов </w:t>
            </w:r>
          </w:p>
        </w:tc>
        <w:tc>
          <w:tcPr>
            <w:tcW w:w="2268" w:type="dxa"/>
          </w:tcPr>
          <w:p w:rsidR="00625DEC" w:rsidRPr="00251F51" w:rsidRDefault="00625DEC" w:rsidP="00E128FD">
            <w:pPr>
              <w:autoSpaceDE w:val="0"/>
              <w:autoSpaceDN w:val="0"/>
              <w:adjustRightInd w:val="0"/>
              <w:jc w:val="center"/>
            </w:pPr>
            <w:r w:rsidRPr="00251F51">
              <w:t>Тыс. руб/год</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6</w:t>
            </w:r>
          </w:p>
        </w:tc>
        <w:tc>
          <w:tcPr>
            <w:tcW w:w="4605" w:type="dxa"/>
          </w:tcPr>
          <w:p w:rsidR="00625DEC" w:rsidRPr="00251F51" w:rsidRDefault="00625DEC" w:rsidP="00E128FD">
            <w:pPr>
              <w:autoSpaceDE w:val="0"/>
              <w:autoSpaceDN w:val="0"/>
              <w:adjustRightInd w:val="0"/>
              <w:jc w:val="both"/>
            </w:pPr>
            <w:r w:rsidRPr="00251F51">
              <w:t>Нормативный  уровень прибыли</w:t>
            </w:r>
          </w:p>
        </w:tc>
        <w:tc>
          <w:tcPr>
            <w:tcW w:w="2268" w:type="dxa"/>
          </w:tcPr>
          <w:p w:rsidR="00625DEC" w:rsidRPr="00251F51" w:rsidRDefault="00625DEC" w:rsidP="00E128FD">
            <w:pPr>
              <w:autoSpaceDE w:val="0"/>
              <w:autoSpaceDN w:val="0"/>
              <w:adjustRightInd w:val="0"/>
              <w:jc w:val="center"/>
            </w:pPr>
            <w:r w:rsidRPr="00251F51">
              <w:t>%</w:t>
            </w:r>
          </w:p>
        </w:tc>
        <w:tc>
          <w:tcPr>
            <w:tcW w:w="2694" w:type="dxa"/>
          </w:tcPr>
          <w:p w:rsidR="00625DEC" w:rsidRPr="00251F51" w:rsidRDefault="00625DEC" w:rsidP="00E128FD">
            <w:pPr>
              <w:autoSpaceDE w:val="0"/>
              <w:autoSpaceDN w:val="0"/>
              <w:adjustRightInd w:val="0"/>
              <w:jc w:val="center"/>
            </w:pPr>
          </w:p>
        </w:tc>
      </w:tr>
      <w:tr w:rsidR="00625DEC" w:rsidRPr="00251F51" w:rsidTr="00E128FD">
        <w:tc>
          <w:tcPr>
            <w:tcW w:w="606" w:type="dxa"/>
          </w:tcPr>
          <w:p w:rsidR="00625DEC" w:rsidRPr="00251F51" w:rsidRDefault="00625DEC" w:rsidP="00E128FD">
            <w:pPr>
              <w:autoSpaceDE w:val="0"/>
              <w:autoSpaceDN w:val="0"/>
              <w:adjustRightInd w:val="0"/>
              <w:jc w:val="both"/>
            </w:pPr>
            <w:r w:rsidRPr="00251F51">
              <w:t>7</w:t>
            </w:r>
          </w:p>
        </w:tc>
        <w:tc>
          <w:tcPr>
            <w:tcW w:w="4605" w:type="dxa"/>
          </w:tcPr>
          <w:p w:rsidR="00625DEC" w:rsidRPr="00251F51" w:rsidRDefault="00625DEC" w:rsidP="00E128FD">
            <w:pPr>
              <w:autoSpaceDE w:val="0"/>
              <w:autoSpaceDN w:val="0"/>
              <w:adjustRightInd w:val="0"/>
              <w:jc w:val="both"/>
            </w:pPr>
            <w:r w:rsidRPr="00251F51">
              <w:t>Объем финансовой поддержки, необходимой Концессионеру  и возмещаемый Концедентом,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268" w:type="dxa"/>
          </w:tcPr>
          <w:p w:rsidR="00625DEC" w:rsidRPr="00251F51" w:rsidRDefault="00625DEC" w:rsidP="00E128FD">
            <w:pPr>
              <w:autoSpaceDE w:val="0"/>
              <w:autoSpaceDN w:val="0"/>
              <w:adjustRightInd w:val="0"/>
              <w:jc w:val="center"/>
            </w:pPr>
            <w:r w:rsidRPr="00251F51">
              <w:t>Тыс. руб.</w:t>
            </w:r>
          </w:p>
        </w:tc>
        <w:tc>
          <w:tcPr>
            <w:tcW w:w="2694" w:type="dxa"/>
          </w:tcPr>
          <w:p w:rsidR="00625DEC" w:rsidRPr="00251F51" w:rsidRDefault="00625DEC" w:rsidP="00E128FD">
            <w:pPr>
              <w:autoSpaceDE w:val="0"/>
              <w:autoSpaceDN w:val="0"/>
              <w:adjustRightInd w:val="0"/>
              <w:jc w:val="center"/>
            </w:pPr>
          </w:p>
        </w:tc>
      </w:tr>
    </w:tbl>
    <w:p w:rsidR="00625DEC" w:rsidRPr="00251F51" w:rsidRDefault="00625DEC" w:rsidP="00625DEC">
      <w:pPr>
        <w:pStyle w:val="ConsPlusNonformat"/>
        <w:jc w:val="both"/>
        <w:rPr>
          <w:rFonts w:ascii="Times New Roman" w:eastAsia="Calibri" w:hAnsi="Times New Roman" w:cs="Times New Roman"/>
          <w:sz w:val="22"/>
          <w:szCs w:val="22"/>
        </w:rPr>
      </w:pPr>
    </w:p>
    <w:p w:rsidR="00625DEC" w:rsidRPr="00251F51" w:rsidRDefault="00625DEC" w:rsidP="00625DEC">
      <w:pPr>
        <w:ind w:left="360"/>
        <w:rPr>
          <w:sz w:val="28"/>
          <w:szCs w:val="28"/>
        </w:rPr>
      </w:pPr>
      <w:r w:rsidRPr="00251F51">
        <w:rPr>
          <w:sz w:val="28"/>
          <w:szCs w:val="28"/>
        </w:rPr>
        <w:t>*- заполняется по результатам проведения конкурса</w:t>
      </w:r>
    </w:p>
    <w:p w:rsidR="00625DEC" w:rsidRDefault="00625DEC"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Pr="00C877F4" w:rsidRDefault="00E128FD" w:rsidP="00E128FD">
      <w:pPr>
        <w:ind w:left="3544"/>
        <w:jc w:val="right"/>
        <w:rPr>
          <w:b/>
        </w:rPr>
      </w:pPr>
      <w:r>
        <w:rPr>
          <w:b/>
        </w:rPr>
        <w:lastRenderedPageBreak/>
        <w:t>Приложение № 2</w:t>
      </w:r>
    </w:p>
    <w:p w:rsidR="00E128FD" w:rsidRPr="006430E3" w:rsidRDefault="00E128FD" w:rsidP="00E128FD">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E128FD" w:rsidRDefault="00E128FD" w:rsidP="00FE3D20">
      <w:pPr>
        <w:autoSpaceDE w:val="0"/>
        <w:autoSpaceDN w:val="0"/>
        <w:adjustRightInd w:val="0"/>
        <w:ind w:left="763"/>
        <w:jc w:val="both"/>
        <w:rPr>
          <w:bCs/>
          <w:color w:val="000000"/>
          <w:sz w:val="28"/>
          <w:szCs w:val="28"/>
        </w:rPr>
      </w:pPr>
    </w:p>
    <w:p w:rsidR="00E128FD" w:rsidRPr="00CF2C6A" w:rsidRDefault="00E128FD" w:rsidP="00E128FD">
      <w:pPr>
        <w:pStyle w:val="10"/>
        <w:spacing w:after="0"/>
        <w:rPr>
          <w:caps/>
          <w:sz w:val="24"/>
          <w:szCs w:val="24"/>
        </w:rPr>
      </w:pPr>
      <w:r>
        <w:rPr>
          <w:caps/>
          <w:sz w:val="24"/>
          <w:szCs w:val="24"/>
        </w:rPr>
        <w:t>СОСТАВ И ОПИСАНИЕ ОБЪЕКТА СОГЛАШЕНИЯ И ИНОГО ИМУЩЕСТВА</w:t>
      </w:r>
    </w:p>
    <w:p w:rsidR="00E128FD" w:rsidRPr="003B2251" w:rsidRDefault="00E128FD" w:rsidP="00E128FD">
      <w:pPr>
        <w:pStyle w:val="10"/>
        <w:jc w:val="right"/>
        <w:rPr>
          <w:szCs w:val="28"/>
        </w:rPr>
      </w:pPr>
    </w:p>
    <w:p w:rsidR="00E128FD" w:rsidRPr="003B2251" w:rsidRDefault="00E128FD" w:rsidP="00E128FD">
      <w:pPr>
        <w:ind w:firstLine="708"/>
        <w:rPr>
          <w:b/>
          <w:sz w:val="28"/>
          <w:szCs w:val="28"/>
        </w:rPr>
      </w:pPr>
      <w:r w:rsidRPr="003B2251">
        <w:rPr>
          <w:b/>
          <w:sz w:val="28"/>
          <w:szCs w:val="28"/>
        </w:rPr>
        <w:t>1. Описание Объекта Соглашения</w:t>
      </w:r>
    </w:p>
    <w:p w:rsidR="00E128FD" w:rsidRPr="003B2251" w:rsidRDefault="00E128FD" w:rsidP="00E128FD">
      <w:pPr>
        <w:shd w:val="clear" w:color="auto" w:fill="FFFFFF"/>
        <w:ind w:firstLine="709"/>
        <w:jc w:val="both"/>
        <w:rPr>
          <w:sz w:val="28"/>
          <w:szCs w:val="28"/>
        </w:rPr>
      </w:pPr>
      <w:r w:rsidRPr="003B2251">
        <w:rPr>
          <w:sz w:val="28"/>
          <w:szCs w:val="28"/>
        </w:rPr>
        <w:t>Объектом Соглашения является система коммунальной инфраструктуры, в том числе</w:t>
      </w:r>
      <w:r>
        <w:rPr>
          <w:sz w:val="28"/>
          <w:szCs w:val="28"/>
        </w:rPr>
        <w:t xml:space="preserve"> объекты теплоснабжения, и иные</w:t>
      </w:r>
      <w:r w:rsidRPr="003B2251">
        <w:rPr>
          <w:sz w:val="28"/>
          <w:szCs w:val="28"/>
        </w:rPr>
        <w:t xml:space="preserve"> технологически связанные между собой и предназначенные для осуществления деятельности, предусмотр</w:t>
      </w:r>
      <w:r>
        <w:rPr>
          <w:sz w:val="28"/>
          <w:szCs w:val="28"/>
        </w:rPr>
        <w:t>енной концессионным соглашением</w:t>
      </w:r>
      <w:r w:rsidRPr="003B2251">
        <w:rPr>
          <w:sz w:val="28"/>
          <w:szCs w:val="28"/>
        </w:rPr>
        <w:t xml:space="preserve"> </w:t>
      </w:r>
      <w:r w:rsidRPr="003B2251">
        <w:rPr>
          <w:bCs/>
          <w:sz w:val="28"/>
          <w:szCs w:val="28"/>
        </w:rPr>
        <w:t>для организации теплоснабжения</w:t>
      </w:r>
      <w:r w:rsidRPr="003B2251">
        <w:rPr>
          <w:sz w:val="28"/>
          <w:szCs w:val="28"/>
        </w:rPr>
        <w:t xml:space="preserve"> на территории муниципального образования «</w:t>
      </w:r>
      <w:r>
        <w:rPr>
          <w:sz w:val="28"/>
          <w:szCs w:val="28"/>
        </w:rPr>
        <w:t>Пожвинское сельское поселение</w:t>
      </w:r>
      <w:r w:rsidRPr="003B2251">
        <w:rPr>
          <w:sz w:val="28"/>
          <w:szCs w:val="28"/>
        </w:rPr>
        <w:t xml:space="preserve">», </w:t>
      </w:r>
      <w:r>
        <w:rPr>
          <w:sz w:val="28"/>
          <w:szCs w:val="28"/>
        </w:rPr>
        <w:t xml:space="preserve">объекты, </w:t>
      </w:r>
      <w:r w:rsidRPr="003B2251">
        <w:rPr>
          <w:sz w:val="28"/>
          <w:szCs w:val="28"/>
        </w:rPr>
        <w:t>включая объекты, подлежащие реконструкции.</w:t>
      </w:r>
    </w:p>
    <w:p w:rsidR="00E128FD" w:rsidRDefault="00E128FD" w:rsidP="00E128FD">
      <w:pPr>
        <w:pStyle w:val="ac"/>
        <w:spacing w:after="0"/>
        <w:rPr>
          <w:szCs w:val="24"/>
        </w:rPr>
      </w:pPr>
    </w:p>
    <w:p w:rsidR="00E128FD" w:rsidRPr="002239FD" w:rsidRDefault="00E128FD" w:rsidP="00E128FD">
      <w:pPr>
        <w:rPr>
          <w:bCs/>
          <w:sz w:val="28"/>
          <w:szCs w:val="28"/>
        </w:rPr>
      </w:pPr>
      <w:r w:rsidRPr="002239FD">
        <w:rPr>
          <w:bCs/>
          <w:sz w:val="28"/>
          <w:szCs w:val="28"/>
        </w:rPr>
        <w:t>Перечень объектов теплоснабжения концессионного соглашения – Объект концессионного соглашения</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2410"/>
        <w:gridCol w:w="1984"/>
        <w:gridCol w:w="2693"/>
      </w:tblGrid>
      <w:tr w:rsidR="00E128FD" w:rsidRPr="00741C74" w:rsidTr="00E128FD">
        <w:trPr>
          <w:trHeight w:val="20"/>
        </w:trPr>
        <w:tc>
          <w:tcPr>
            <w:tcW w:w="568" w:type="dxa"/>
            <w:shd w:val="clear" w:color="000000" w:fill="C0C0C0"/>
          </w:tcPr>
          <w:p w:rsidR="00E128FD" w:rsidRPr="00741C74" w:rsidRDefault="00E128FD" w:rsidP="00E128FD">
            <w:pPr>
              <w:jc w:val="center"/>
              <w:rPr>
                <w:color w:val="000000"/>
                <w:sz w:val="18"/>
                <w:szCs w:val="18"/>
              </w:rPr>
            </w:pPr>
            <w:r w:rsidRPr="00741C74">
              <w:rPr>
                <w:color w:val="000000"/>
                <w:sz w:val="18"/>
                <w:szCs w:val="18"/>
              </w:rPr>
              <w:t>№ п/п</w:t>
            </w:r>
          </w:p>
        </w:tc>
        <w:tc>
          <w:tcPr>
            <w:tcW w:w="1559"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Наименование объекта</w:t>
            </w:r>
          </w:p>
        </w:tc>
        <w:tc>
          <w:tcPr>
            <w:tcW w:w="2410"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Адрес (местоположение)</w:t>
            </w:r>
          </w:p>
        </w:tc>
        <w:tc>
          <w:tcPr>
            <w:tcW w:w="1984" w:type="dxa"/>
            <w:shd w:val="clear" w:color="000000" w:fill="C0C0C0"/>
          </w:tcPr>
          <w:p w:rsidR="00E128FD" w:rsidRPr="00741C74" w:rsidRDefault="00E128FD" w:rsidP="00E128FD">
            <w:pPr>
              <w:rPr>
                <w:color w:val="000000"/>
                <w:sz w:val="18"/>
                <w:szCs w:val="18"/>
              </w:rPr>
            </w:pPr>
            <w:r w:rsidRPr="00741C74">
              <w:rPr>
                <w:color w:val="000000"/>
                <w:sz w:val="18"/>
                <w:szCs w:val="18"/>
              </w:rPr>
              <w:t>Индивидуальные характеристики объекта</w:t>
            </w:r>
          </w:p>
        </w:tc>
        <w:tc>
          <w:tcPr>
            <w:tcW w:w="2693" w:type="dxa"/>
            <w:shd w:val="clear" w:color="000000" w:fill="C0C0C0"/>
          </w:tcPr>
          <w:p w:rsidR="00E128FD" w:rsidRPr="00741C74" w:rsidRDefault="00E128FD" w:rsidP="00E128FD">
            <w:pPr>
              <w:rPr>
                <w:color w:val="000000"/>
                <w:sz w:val="18"/>
                <w:szCs w:val="18"/>
              </w:rPr>
            </w:pPr>
            <w:r w:rsidRPr="00741C74">
              <w:rPr>
                <w:color w:val="000000"/>
                <w:sz w:val="18"/>
                <w:szCs w:val="18"/>
              </w:rPr>
              <w:t>Правоустанавливающие документы</w:t>
            </w:r>
          </w:p>
        </w:tc>
      </w:tr>
      <w:tr w:rsidR="00E128FD" w:rsidRPr="00741C74" w:rsidTr="00E128FD">
        <w:trPr>
          <w:trHeight w:val="1206"/>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1</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Часть здания котельной (с оборудованием)</w:t>
            </w:r>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Пермский край, Юсьвинский район, п. Пожва, ул. Судомеханическая, 9ж</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 xml:space="preserve">Одноэтажное,  кирпичное здание, год постройки -1957, общая площадь 569,3 кв.м. </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БА 0904653 от 03.06.2008</w:t>
            </w:r>
            <w:r>
              <w:rPr>
                <w:color w:val="000000"/>
                <w:sz w:val="18"/>
                <w:szCs w:val="18"/>
              </w:rPr>
              <w:t xml:space="preserve"> </w:t>
            </w:r>
            <w:r w:rsidRPr="00741C74">
              <w:rPr>
                <w:color w:val="000000"/>
                <w:sz w:val="18"/>
                <w:szCs w:val="18"/>
              </w:rPr>
              <w:t>г.</w:t>
            </w:r>
          </w:p>
        </w:tc>
      </w:tr>
      <w:tr w:rsidR="00E128FD" w:rsidRPr="00741C74" w:rsidTr="00E128FD">
        <w:trPr>
          <w:trHeight w:val="20"/>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2</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 xml:space="preserve">Бойлерная </w:t>
            </w:r>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Пермский край, Юсьвинский район, п. Пожва, ул. Пионерская , 6а</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 xml:space="preserve">Одноэтажное,  кирпичное здание, год постройки -1969, общая площадь 247,3 кв.м </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БД 233534 от 12.03.2014</w:t>
            </w:r>
            <w:r>
              <w:rPr>
                <w:color w:val="000000"/>
                <w:sz w:val="18"/>
                <w:szCs w:val="18"/>
              </w:rPr>
              <w:t xml:space="preserve"> </w:t>
            </w:r>
            <w:r w:rsidRPr="00741C74">
              <w:rPr>
                <w:color w:val="000000"/>
                <w:sz w:val="18"/>
                <w:szCs w:val="18"/>
              </w:rPr>
              <w:t>г.</w:t>
            </w:r>
          </w:p>
        </w:tc>
      </w:tr>
      <w:tr w:rsidR="00E128FD" w:rsidRPr="00741C74" w:rsidTr="00E128FD">
        <w:trPr>
          <w:trHeight w:val="20"/>
        </w:trPr>
        <w:tc>
          <w:tcPr>
            <w:tcW w:w="568" w:type="dxa"/>
            <w:shd w:val="clear" w:color="000000" w:fill="auto"/>
          </w:tcPr>
          <w:p w:rsidR="00E128FD" w:rsidRPr="00741C74" w:rsidRDefault="00E128FD" w:rsidP="00E128FD">
            <w:pPr>
              <w:rPr>
                <w:color w:val="000000"/>
                <w:sz w:val="18"/>
                <w:szCs w:val="18"/>
              </w:rPr>
            </w:pPr>
            <w:r w:rsidRPr="00741C74">
              <w:rPr>
                <w:color w:val="000000"/>
                <w:sz w:val="18"/>
                <w:szCs w:val="18"/>
              </w:rPr>
              <w:t>3</w:t>
            </w:r>
          </w:p>
        </w:tc>
        <w:tc>
          <w:tcPr>
            <w:tcW w:w="1559"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Центральная тепломагистраль</w:t>
            </w:r>
          </w:p>
        </w:tc>
        <w:tc>
          <w:tcPr>
            <w:tcW w:w="2410" w:type="dxa"/>
            <w:shd w:val="clear" w:color="000000" w:fill="auto"/>
            <w:vAlign w:val="bottom"/>
            <w:hideMark/>
          </w:tcPr>
          <w:p w:rsidR="00E128FD" w:rsidRPr="00741C74" w:rsidRDefault="00E128FD" w:rsidP="00E128FD">
            <w:pPr>
              <w:rPr>
                <w:color w:val="000000"/>
                <w:sz w:val="18"/>
                <w:szCs w:val="18"/>
              </w:rPr>
            </w:pPr>
            <w:r w:rsidRPr="00741C74">
              <w:rPr>
                <w:color w:val="000000"/>
                <w:sz w:val="18"/>
                <w:szCs w:val="18"/>
              </w:rPr>
              <w:t>Пермский край, Юсьвинский район, п. Пожва, ул. Судомеханическая, 9ж</w:t>
            </w:r>
          </w:p>
        </w:tc>
        <w:tc>
          <w:tcPr>
            <w:tcW w:w="1984" w:type="dxa"/>
            <w:shd w:val="clear" w:color="000000" w:fill="auto"/>
          </w:tcPr>
          <w:p w:rsidR="00E128FD" w:rsidRPr="00741C74" w:rsidRDefault="00E128FD" w:rsidP="00E128FD">
            <w:pPr>
              <w:rPr>
                <w:color w:val="000000"/>
                <w:sz w:val="18"/>
                <w:szCs w:val="18"/>
              </w:rPr>
            </w:pPr>
            <w:r w:rsidRPr="00741C74">
              <w:rPr>
                <w:color w:val="000000"/>
                <w:sz w:val="18"/>
                <w:szCs w:val="18"/>
              </w:rPr>
              <w:t>Год ввода в эксплуатацию -1992, протяженность 1924м.</w:t>
            </w:r>
          </w:p>
        </w:tc>
        <w:tc>
          <w:tcPr>
            <w:tcW w:w="2693" w:type="dxa"/>
            <w:shd w:val="clear" w:color="000000" w:fill="auto"/>
          </w:tcPr>
          <w:p w:rsidR="00E128FD" w:rsidRPr="00741C74" w:rsidRDefault="00E128FD" w:rsidP="00E128FD">
            <w:pPr>
              <w:rPr>
                <w:color w:val="000000"/>
                <w:sz w:val="18"/>
                <w:szCs w:val="18"/>
              </w:rPr>
            </w:pPr>
            <w:r w:rsidRPr="00741C74">
              <w:rPr>
                <w:color w:val="000000"/>
                <w:sz w:val="18"/>
                <w:szCs w:val="18"/>
              </w:rPr>
              <w:t>Свидетельство о государственной регистрации права 59 БД 233388 от 12.03.2014</w:t>
            </w:r>
            <w:r>
              <w:rPr>
                <w:color w:val="000000"/>
                <w:sz w:val="18"/>
                <w:szCs w:val="18"/>
              </w:rPr>
              <w:t xml:space="preserve"> </w:t>
            </w:r>
            <w:r w:rsidRPr="00741C74">
              <w:rPr>
                <w:color w:val="000000"/>
                <w:sz w:val="18"/>
                <w:szCs w:val="18"/>
              </w:rPr>
              <w:t>г.</w:t>
            </w:r>
          </w:p>
        </w:tc>
      </w:tr>
    </w:tbl>
    <w:p w:rsidR="00E128FD" w:rsidRDefault="00E128FD" w:rsidP="00E128FD">
      <w:pPr>
        <w:pStyle w:val="ac"/>
        <w:spacing w:after="0"/>
        <w:rPr>
          <w:szCs w:val="24"/>
        </w:rPr>
      </w:pPr>
    </w:p>
    <w:p w:rsidR="00E128FD" w:rsidRDefault="00E128FD" w:rsidP="00E128FD">
      <w:pPr>
        <w:pStyle w:val="ac"/>
        <w:spacing w:after="0"/>
        <w:jc w:val="center"/>
        <w:rPr>
          <w:rFonts w:eastAsia="Calibri"/>
          <w:sz w:val="28"/>
          <w:szCs w:val="28"/>
        </w:rPr>
      </w:pPr>
      <w:r w:rsidRPr="002239FD">
        <w:rPr>
          <w:rFonts w:eastAsia="Calibri"/>
          <w:sz w:val="28"/>
          <w:szCs w:val="28"/>
        </w:rPr>
        <w:t>Перечень объектов, входящих в состав иного имущества</w:t>
      </w:r>
    </w:p>
    <w:p w:rsidR="00E128FD" w:rsidRPr="00741C74" w:rsidRDefault="00E128FD" w:rsidP="00E128FD">
      <w:pPr>
        <w:shd w:val="clear" w:color="auto" w:fill="FFFFFF"/>
        <w:jc w:val="both"/>
        <w:rPr>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1"/>
        <w:gridCol w:w="5430"/>
        <w:gridCol w:w="1985"/>
      </w:tblGrid>
      <w:tr w:rsidR="00E128FD" w:rsidRPr="00741C74" w:rsidTr="00E128FD">
        <w:trPr>
          <w:trHeight w:val="397"/>
        </w:trPr>
        <w:tc>
          <w:tcPr>
            <w:tcW w:w="2191"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Вид объекта</w:t>
            </w:r>
          </w:p>
        </w:tc>
        <w:tc>
          <w:tcPr>
            <w:tcW w:w="5430"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Наименование</w:t>
            </w:r>
          </w:p>
        </w:tc>
        <w:tc>
          <w:tcPr>
            <w:tcW w:w="1985" w:type="dxa"/>
            <w:shd w:val="clear" w:color="000000" w:fill="C0C0C0"/>
            <w:vAlign w:val="center"/>
            <w:hideMark/>
          </w:tcPr>
          <w:p w:rsidR="00E128FD" w:rsidRPr="00741C74" w:rsidRDefault="00E128FD" w:rsidP="00E128FD">
            <w:pPr>
              <w:jc w:val="center"/>
              <w:rPr>
                <w:color w:val="000000"/>
                <w:sz w:val="18"/>
                <w:szCs w:val="18"/>
              </w:rPr>
            </w:pPr>
            <w:r w:rsidRPr="00741C74">
              <w:rPr>
                <w:color w:val="000000"/>
                <w:sz w:val="18"/>
                <w:szCs w:val="18"/>
              </w:rPr>
              <w:t>Количество</w:t>
            </w:r>
          </w:p>
        </w:tc>
      </w:tr>
      <w:tr w:rsidR="00E128FD" w:rsidRPr="00741C74" w:rsidTr="00E128FD">
        <w:trPr>
          <w:trHeight w:val="315"/>
        </w:trPr>
        <w:tc>
          <w:tcPr>
            <w:tcW w:w="2191" w:type="dxa"/>
            <w:shd w:val="clear" w:color="auto" w:fill="auto"/>
            <w:hideMark/>
          </w:tcPr>
          <w:p w:rsidR="00E128FD" w:rsidRPr="006C6FF2" w:rsidRDefault="00E128FD" w:rsidP="00E128FD">
            <w:pPr>
              <w:rPr>
                <w:color w:val="000000"/>
                <w:sz w:val="18"/>
                <w:szCs w:val="18"/>
              </w:rPr>
            </w:pPr>
            <w:r w:rsidRPr="006C6FF2">
              <w:rPr>
                <w:color w:val="000000"/>
                <w:sz w:val="18"/>
                <w:szCs w:val="18"/>
              </w:rPr>
              <w:t>Движимое имущество</w:t>
            </w:r>
          </w:p>
        </w:tc>
        <w:tc>
          <w:tcPr>
            <w:tcW w:w="5430" w:type="dxa"/>
            <w:shd w:val="clear" w:color="auto" w:fill="auto"/>
            <w:vAlign w:val="center"/>
            <w:hideMark/>
          </w:tcPr>
          <w:p w:rsidR="00E128FD" w:rsidRPr="006C6FF2" w:rsidRDefault="00E128FD" w:rsidP="00E128FD">
            <w:pPr>
              <w:rPr>
                <w:color w:val="000000"/>
                <w:sz w:val="18"/>
                <w:szCs w:val="18"/>
              </w:rPr>
            </w:pPr>
            <w:r w:rsidRPr="006C6FF2">
              <w:rPr>
                <w:color w:val="000000"/>
                <w:sz w:val="18"/>
                <w:szCs w:val="18"/>
              </w:rPr>
              <w:t>Пеллетный котел С</w:t>
            </w:r>
            <w:r w:rsidRPr="006C6FF2">
              <w:rPr>
                <w:color w:val="000000"/>
                <w:sz w:val="18"/>
                <w:szCs w:val="18"/>
                <w:lang w:val="en-US"/>
              </w:rPr>
              <w:t>S</w:t>
            </w:r>
            <w:r w:rsidRPr="006C6FF2">
              <w:rPr>
                <w:color w:val="000000"/>
                <w:sz w:val="18"/>
                <w:szCs w:val="18"/>
              </w:rPr>
              <w:t>-200, работающий на биотопливе, включающий в себя: котел, эл. щит для автоматического розжига, систему автоматической подачи топлива, устройство для удаления  пепла (3 шт.)</w:t>
            </w:r>
          </w:p>
        </w:tc>
        <w:tc>
          <w:tcPr>
            <w:tcW w:w="1985" w:type="dxa"/>
            <w:shd w:val="clear" w:color="auto" w:fill="auto"/>
            <w:hideMark/>
          </w:tcPr>
          <w:p w:rsidR="00E128FD" w:rsidRPr="006C6FF2" w:rsidRDefault="00E128FD" w:rsidP="00E128FD">
            <w:pPr>
              <w:rPr>
                <w:color w:val="000000"/>
                <w:sz w:val="18"/>
                <w:szCs w:val="18"/>
              </w:rPr>
            </w:pPr>
            <w:r w:rsidRPr="006C6FF2">
              <w:rPr>
                <w:color w:val="000000"/>
                <w:sz w:val="18"/>
                <w:szCs w:val="18"/>
              </w:rPr>
              <w:t>1</w:t>
            </w:r>
          </w:p>
        </w:tc>
      </w:tr>
      <w:tr w:rsidR="00E128FD" w:rsidRPr="00741C74" w:rsidTr="00E128FD">
        <w:trPr>
          <w:trHeight w:val="315"/>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Котел водогрейный КВа-1,44Г/М </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90</w:t>
            </w:r>
            <w:r w:rsidRPr="00741C74">
              <w:rPr>
                <w:color w:val="000000"/>
                <w:sz w:val="18"/>
                <w:szCs w:val="18"/>
                <w:lang w:val="en-US"/>
              </w:rPr>
              <w:t>L4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80В2УЗ</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112M4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lastRenderedPageBreak/>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132S6</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 xml:space="preserve">Электродвигатель 4А </w:t>
            </w:r>
            <w:r w:rsidRPr="00741C74">
              <w:rPr>
                <w:color w:val="000000"/>
                <w:sz w:val="18"/>
                <w:szCs w:val="18"/>
                <w:lang w:val="en-US"/>
              </w:rPr>
              <w:t>100L2</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Электрокотел  электродный</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2</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6C6FF2" w:rsidRDefault="00E128FD" w:rsidP="00E128FD">
            <w:pPr>
              <w:rPr>
                <w:color w:val="000000"/>
                <w:sz w:val="18"/>
                <w:szCs w:val="18"/>
              </w:rPr>
            </w:pPr>
            <w:r w:rsidRPr="006C6FF2">
              <w:rPr>
                <w:color w:val="000000"/>
                <w:sz w:val="18"/>
                <w:szCs w:val="18"/>
              </w:rPr>
              <w:t>Электроводонагреватель</w:t>
            </w:r>
          </w:p>
        </w:tc>
        <w:tc>
          <w:tcPr>
            <w:tcW w:w="1985" w:type="dxa"/>
            <w:shd w:val="clear" w:color="auto" w:fill="auto"/>
            <w:vAlign w:val="bottom"/>
            <w:hideMark/>
          </w:tcPr>
          <w:p w:rsidR="00E128FD" w:rsidRPr="00741C74" w:rsidRDefault="00E128FD" w:rsidP="00E128FD">
            <w:pPr>
              <w:rPr>
                <w:color w:val="000000"/>
                <w:sz w:val="18"/>
                <w:szCs w:val="18"/>
              </w:rPr>
            </w:pPr>
            <w:r>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Электроосвещение ДРЛ</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5</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Компрессор воздушный</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180</w:t>
            </w:r>
            <w:r w:rsidRPr="00741C74">
              <w:rPr>
                <w:color w:val="000000"/>
                <w:sz w:val="18"/>
                <w:szCs w:val="18"/>
                <w:lang w:val="en-US"/>
              </w:rPr>
              <w:t>S4</w:t>
            </w:r>
            <w:r w:rsidRPr="00741C74">
              <w:rPr>
                <w:color w:val="000000"/>
                <w:sz w:val="18"/>
                <w:szCs w:val="18"/>
              </w:rPr>
              <w:t>УЗ</w:t>
            </w:r>
          </w:p>
        </w:tc>
        <w:tc>
          <w:tcPr>
            <w:tcW w:w="1985" w:type="dxa"/>
            <w:shd w:val="clear" w:color="auto" w:fill="auto"/>
            <w:vAlign w:val="bottom"/>
            <w:hideMark/>
          </w:tcPr>
          <w:p w:rsidR="00E128FD" w:rsidRPr="00741C74" w:rsidRDefault="00E128FD" w:rsidP="00E128FD">
            <w:pPr>
              <w:rPr>
                <w:color w:val="000000"/>
                <w:sz w:val="18"/>
                <w:szCs w:val="18"/>
                <w:lang w:val="en-US"/>
              </w:rPr>
            </w:pPr>
            <w:r w:rsidRPr="00741C74">
              <w:rPr>
                <w:color w:val="000000"/>
                <w:sz w:val="18"/>
                <w:szCs w:val="18"/>
                <w:lang w:val="en-US"/>
              </w:rPr>
              <w:t>1</w:t>
            </w:r>
          </w:p>
        </w:tc>
      </w:tr>
      <w:tr w:rsidR="00E128FD" w:rsidRPr="00741C74" w:rsidTr="00E128FD">
        <w:trPr>
          <w:trHeight w:val="458"/>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Электродвигатель 4А 1</w:t>
            </w:r>
            <w:r w:rsidRPr="00741C74">
              <w:rPr>
                <w:color w:val="000000"/>
                <w:sz w:val="18"/>
                <w:szCs w:val="18"/>
                <w:lang w:val="en-US"/>
              </w:rPr>
              <w:t>6</w:t>
            </w:r>
            <w:r w:rsidRPr="00741C74">
              <w:rPr>
                <w:color w:val="000000"/>
                <w:sz w:val="18"/>
                <w:szCs w:val="18"/>
              </w:rPr>
              <w:t>0М</w:t>
            </w:r>
            <w:r w:rsidRPr="00741C74">
              <w:rPr>
                <w:color w:val="000000"/>
                <w:sz w:val="18"/>
                <w:szCs w:val="18"/>
                <w:lang w:val="en-US"/>
              </w:rPr>
              <w:t>4</w:t>
            </w:r>
            <w:r w:rsidRPr="00741C74">
              <w:rPr>
                <w:color w:val="000000"/>
                <w:sz w:val="18"/>
                <w:szCs w:val="18"/>
              </w:rPr>
              <w:t xml:space="preserve">УЗ </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Дизельная электростанция АД 100С-Т400</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Сварочный аппарат большой (бойлерная)</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Сверлильный станок</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r w:rsidR="00E128FD" w:rsidRPr="00741C74" w:rsidTr="00E128FD">
        <w:trPr>
          <w:trHeight w:val="397"/>
        </w:trPr>
        <w:tc>
          <w:tcPr>
            <w:tcW w:w="2191"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Движимое имущество</w:t>
            </w:r>
          </w:p>
        </w:tc>
        <w:tc>
          <w:tcPr>
            <w:tcW w:w="5430"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Наждак</w:t>
            </w:r>
          </w:p>
        </w:tc>
        <w:tc>
          <w:tcPr>
            <w:tcW w:w="1985" w:type="dxa"/>
            <w:shd w:val="clear" w:color="auto" w:fill="auto"/>
            <w:vAlign w:val="bottom"/>
            <w:hideMark/>
          </w:tcPr>
          <w:p w:rsidR="00E128FD" w:rsidRPr="00741C74" w:rsidRDefault="00E128FD" w:rsidP="00E128FD">
            <w:pPr>
              <w:rPr>
                <w:color w:val="000000"/>
                <w:sz w:val="18"/>
                <w:szCs w:val="18"/>
              </w:rPr>
            </w:pPr>
            <w:r w:rsidRPr="00741C74">
              <w:rPr>
                <w:color w:val="000000"/>
                <w:sz w:val="18"/>
                <w:szCs w:val="18"/>
              </w:rPr>
              <w:t>1</w:t>
            </w:r>
          </w:p>
        </w:tc>
      </w:tr>
    </w:tbl>
    <w:p w:rsidR="00E128FD" w:rsidRDefault="00E128FD" w:rsidP="00E128FD">
      <w:pPr>
        <w:pStyle w:val="ac"/>
        <w:spacing w:after="0"/>
        <w:rPr>
          <w:szCs w:val="24"/>
        </w:rPr>
      </w:pPr>
    </w:p>
    <w:p w:rsidR="00E128FD" w:rsidRDefault="00E128FD" w:rsidP="00E128FD">
      <w:pPr>
        <w:pStyle w:val="ac"/>
        <w:spacing w:after="0"/>
        <w:rPr>
          <w:szCs w:val="24"/>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Default="00E128FD" w:rsidP="00FE3D20">
      <w:pPr>
        <w:autoSpaceDE w:val="0"/>
        <w:autoSpaceDN w:val="0"/>
        <w:adjustRightInd w:val="0"/>
        <w:ind w:left="763"/>
        <w:jc w:val="both"/>
        <w:rPr>
          <w:bCs/>
          <w:color w:val="000000"/>
          <w:sz w:val="28"/>
          <w:szCs w:val="28"/>
        </w:rPr>
      </w:pPr>
    </w:p>
    <w:p w:rsidR="00E128FD" w:rsidRPr="00C877F4" w:rsidRDefault="00E128FD" w:rsidP="00E128FD">
      <w:pPr>
        <w:ind w:left="3544"/>
        <w:jc w:val="right"/>
        <w:rPr>
          <w:b/>
        </w:rPr>
      </w:pPr>
      <w:r>
        <w:rPr>
          <w:b/>
        </w:rPr>
        <w:lastRenderedPageBreak/>
        <w:t>Приложение № 3</w:t>
      </w:r>
    </w:p>
    <w:p w:rsidR="00E128FD" w:rsidRPr="006430E3" w:rsidRDefault="00E128FD" w:rsidP="00E128FD">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E128FD" w:rsidRDefault="00E128FD" w:rsidP="00FE3D20">
      <w:pPr>
        <w:autoSpaceDE w:val="0"/>
        <w:autoSpaceDN w:val="0"/>
        <w:adjustRightInd w:val="0"/>
        <w:ind w:left="763"/>
        <w:jc w:val="both"/>
        <w:rPr>
          <w:bCs/>
          <w:color w:val="000000"/>
          <w:sz w:val="28"/>
          <w:szCs w:val="28"/>
        </w:rPr>
      </w:pPr>
    </w:p>
    <w:p w:rsidR="00E128FD" w:rsidRPr="00BC2CB3" w:rsidRDefault="00E128FD" w:rsidP="00E128FD">
      <w:pPr>
        <w:jc w:val="center"/>
      </w:pPr>
      <w:r w:rsidRPr="005D77B5">
        <w:t>КРИТЕРИИ КОНКУРСА</w:t>
      </w:r>
    </w:p>
    <w:p w:rsidR="00E128FD" w:rsidRPr="005D77B5" w:rsidRDefault="00E128FD" w:rsidP="00E128FD">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252"/>
        <w:gridCol w:w="1134"/>
        <w:gridCol w:w="1843"/>
        <w:gridCol w:w="2552"/>
      </w:tblGrid>
      <w:tr w:rsidR="001354F5" w:rsidRPr="00106372" w:rsidTr="001354F5">
        <w:trPr>
          <w:trHeight w:val="631"/>
        </w:trPr>
        <w:tc>
          <w:tcPr>
            <w:tcW w:w="392" w:type="dxa"/>
          </w:tcPr>
          <w:p w:rsidR="001354F5" w:rsidRPr="00106372" w:rsidRDefault="001354F5" w:rsidP="00372065">
            <w:pPr>
              <w:autoSpaceDE w:val="0"/>
              <w:autoSpaceDN w:val="0"/>
              <w:adjustRightInd w:val="0"/>
              <w:jc w:val="center"/>
              <w:rPr>
                <w:b/>
              </w:rPr>
            </w:pPr>
            <w:r w:rsidRPr="00106372">
              <w:rPr>
                <w:b/>
              </w:rPr>
              <w:t>№</w:t>
            </w:r>
          </w:p>
        </w:tc>
        <w:tc>
          <w:tcPr>
            <w:tcW w:w="4252" w:type="dxa"/>
          </w:tcPr>
          <w:p w:rsidR="001354F5" w:rsidRPr="00106372" w:rsidRDefault="001354F5" w:rsidP="00372065">
            <w:pPr>
              <w:autoSpaceDE w:val="0"/>
              <w:autoSpaceDN w:val="0"/>
              <w:adjustRightInd w:val="0"/>
              <w:jc w:val="center"/>
              <w:rPr>
                <w:b/>
              </w:rPr>
            </w:pPr>
            <w:r w:rsidRPr="00106372">
              <w:rPr>
                <w:b/>
              </w:rPr>
              <w:t>Показатели</w:t>
            </w:r>
          </w:p>
        </w:tc>
        <w:tc>
          <w:tcPr>
            <w:tcW w:w="1134" w:type="dxa"/>
          </w:tcPr>
          <w:p w:rsidR="001354F5" w:rsidRPr="00106372" w:rsidRDefault="001354F5" w:rsidP="00372065">
            <w:pPr>
              <w:autoSpaceDE w:val="0"/>
              <w:autoSpaceDN w:val="0"/>
              <w:adjustRightInd w:val="0"/>
              <w:jc w:val="center"/>
              <w:rPr>
                <w:b/>
              </w:rPr>
            </w:pPr>
            <w:r w:rsidRPr="00106372">
              <w:rPr>
                <w:b/>
              </w:rPr>
              <w:t>Ед. изм.</w:t>
            </w:r>
          </w:p>
        </w:tc>
        <w:tc>
          <w:tcPr>
            <w:tcW w:w="1843" w:type="dxa"/>
          </w:tcPr>
          <w:p w:rsidR="001354F5" w:rsidRPr="00106372" w:rsidRDefault="001354F5" w:rsidP="00372065">
            <w:pPr>
              <w:autoSpaceDE w:val="0"/>
              <w:autoSpaceDN w:val="0"/>
              <w:adjustRightInd w:val="0"/>
              <w:jc w:val="center"/>
              <w:rPr>
                <w:b/>
              </w:rPr>
            </w:pPr>
            <w:r w:rsidRPr="00106372">
              <w:rPr>
                <w:b/>
              </w:rPr>
              <w:t>Значение ( в соответствии с конкурсным предложение</w:t>
            </w:r>
            <w:r>
              <w:rPr>
                <w:b/>
              </w:rPr>
              <w:t>м</w:t>
            </w:r>
            <w:r w:rsidRPr="00106372">
              <w:rPr>
                <w:b/>
              </w:rPr>
              <w:t>)</w:t>
            </w:r>
          </w:p>
        </w:tc>
        <w:tc>
          <w:tcPr>
            <w:tcW w:w="2552" w:type="dxa"/>
          </w:tcPr>
          <w:p w:rsidR="001354F5" w:rsidRPr="00106372" w:rsidRDefault="001354F5" w:rsidP="00372065">
            <w:pPr>
              <w:autoSpaceDE w:val="0"/>
              <w:autoSpaceDN w:val="0"/>
              <w:adjustRightInd w:val="0"/>
              <w:jc w:val="center"/>
              <w:rPr>
                <w:b/>
              </w:rPr>
            </w:pPr>
            <w:r>
              <w:rPr>
                <w:b/>
              </w:rPr>
              <w:t xml:space="preserve">Коэффициент значимости критерия к требованию изменения значения </w:t>
            </w:r>
          </w:p>
        </w:tc>
      </w:tr>
      <w:tr w:rsidR="001354F5" w:rsidRPr="00106372" w:rsidTr="001354F5">
        <w:tc>
          <w:tcPr>
            <w:tcW w:w="392" w:type="dxa"/>
          </w:tcPr>
          <w:p w:rsidR="001354F5" w:rsidRPr="00106372" w:rsidRDefault="001354F5" w:rsidP="00372065">
            <w:pPr>
              <w:autoSpaceDE w:val="0"/>
              <w:autoSpaceDN w:val="0"/>
              <w:adjustRightInd w:val="0"/>
              <w:jc w:val="center"/>
              <w:rPr>
                <w:b/>
              </w:rPr>
            </w:pPr>
            <w:r w:rsidRPr="00106372">
              <w:rPr>
                <w:b/>
              </w:rPr>
              <w:t>1</w:t>
            </w:r>
          </w:p>
        </w:tc>
        <w:tc>
          <w:tcPr>
            <w:tcW w:w="4252" w:type="dxa"/>
          </w:tcPr>
          <w:p w:rsidR="001354F5" w:rsidRPr="00106372" w:rsidRDefault="001354F5" w:rsidP="00372065">
            <w:pPr>
              <w:autoSpaceDE w:val="0"/>
              <w:autoSpaceDN w:val="0"/>
              <w:adjustRightInd w:val="0"/>
              <w:jc w:val="center"/>
              <w:rPr>
                <w:b/>
              </w:rPr>
            </w:pPr>
            <w:r w:rsidRPr="00106372">
              <w:rPr>
                <w:b/>
              </w:rPr>
              <w:t>2</w:t>
            </w:r>
          </w:p>
        </w:tc>
        <w:tc>
          <w:tcPr>
            <w:tcW w:w="1134" w:type="dxa"/>
          </w:tcPr>
          <w:p w:rsidR="001354F5" w:rsidRPr="00106372" w:rsidRDefault="001354F5" w:rsidP="00372065">
            <w:pPr>
              <w:autoSpaceDE w:val="0"/>
              <w:autoSpaceDN w:val="0"/>
              <w:adjustRightInd w:val="0"/>
              <w:jc w:val="center"/>
              <w:rPr>
                <w:b/>
              </w:rPr>
            </w:pPr>
            <w:r w:rsidRPr="00106372">
              <w:rPr>
                <w:b/>
              </w:rPr>
              <w:t>3</w:t>
            </w:r>
          </w:p>
        </w:tc>
        <w:tc>
          <w:tcPr>
            <w:tcW w:w="1843" w:type="dxa"/>
          </w:tcPr>
          <w:p w:rsidR="001354F5" w:rsidRPr="00106372" w:rsidRDefault="001354F5" w:rsidP="00372065">
            <w:pPr>
              <w:autoSpaceDE w:val="0"/>
              <w:autoSpaceDN w:val="0"/>
              <w:adjustRightInd w:val="0"/>
              <w:jc w:val="center"/>
              <w:rPr>
                <w:b/>
              </w:rPr>
            </w:pPr>
            <w:r w:rsidRPr="00106372">
              <w:rPr>
                <w:b/>
              </w:rPr>
              <w:t>4</w:t>
            </w:r>
          </w:p>
        </w:tc>
        <w:tc>
          <w:tcPr>
            <w:tcW w:w="2552" w:type="dxa"/>
          </w:tcPr>
          <w:p w:rsidR="001354F5" w:rsidRPr="00106372" w:rsidRDefault="001354F5" w:rsidP="00372065">
            <w:pPr>
              <w:autoSpaceDE w:val="0"/>
              <w:autoSpaceDN w:val="0"/>
              <w:adjustRightInd w:val="0"/>
              <w:jc w:val="center"/>
              <w:rPr>
                <w:b/>
              </w:rPr>
            </w:pPr>
            <w:r>
              <w:rPr>
                <w:b/>
              </w:rPr>
              <w:t>5</w:t>
            </w:r>
          </w:p>
        </w:tc>
      </w:tr>
      <w:tr w:rsidR="001354F5" w:rsidRPr="0038739F" w:rsidTr="001354F5">
        <w:tc>
          <w:tcPr>
            <w:tcW w:w="392" w:type="dxa"/>
          </w:tcPr>
          <w:p w:rsidR="001354F5" w:rsidRDefault="001354F5" w:rsidP="00372065">
            <w:pPr>
              <w:autoSpaceDE w:val="0"/>
              <w:autoSpaceDN w:val="0"/>
              <w:adjustRightInd w:val="0"/>
              <w:jc w:val="both"/>
            </w:pPr>
            <w:r>
              <w:t>1</w:t>
            </w:r>
          </w:p>
        </w:tc>
        <w:tc>
          <w:tcPr>
            <w:tcW w:w="4252" w:type="dxa"/>
          </w:tcPr>
          <w:p w:rsidR="001354F5" w:rsidRDefault="001354F5" w:rsidP="001354F5">
            <w:pPr>
              <w:autoSpaceDE w:val="0"/>
              <w:autoSpaceDN w:val="0"/>
              <w:adjustRightInd w:val="0"/>
              <w:ind w:firstLine="708"/>
              <w:jc w:val="both"/>
            </w:pPr>
            <w:r w:rsidRPr="0038739F">
              <w:t>Предельный размер расходов на создание и реконструкцию объекта концессионного</w:t>
            </w:r>
            <w:r>
              <w:t xml:space="preserve"> соглашения</w:t>
            </w:r>
            <w:r w:rsidRPr="0038739F">
              <w:t xml:space="preserve">, которые предполагается осуществить концессионером на весь срок действия концессионного соглашения </w:t>
            </w:r>
          </w:p>
        </w:tc>
        <w:tc>
          <w:tcPr>
            <w:tcW w:w="1134" w:type="dxa"/>
          </w:tcPr>
          <w:p w:rsidR="001354F5" w:rsidRDefault="001354F5" w:rsidP="00372065">
            <w:pPr>
              <w:autoSpaceDE w:val="0"/>
              <w:autoSpaceDN w:val="0"/>
              <w:adjustRightInd w:val="0"/>
              <w:jc w:val="center"/>
            </w:pPr>
            <w:r>
              <w:t>тыс. руб.</w:t>
            </w:r>
          </w:p>
        </w:tc>
        <w:tc>
          <w:tcPr>
            <w:tcW w:w="1843" w:type="dxa"/>
          </w:tcPr>
          <w:p w:rsidR="001354F5" w:rsidRDefault="001354F5" w:rsidP="00372065">
            <w:pPr>
              <w:autoSpaceDE w:val="0"/>
              <w:autoSpaceDN w:val="0"/>
              <w:adjustRightInd w:val="0"/>
              <w:jc w:val="center"/>
            </w:pPr>
            <w:r>
              <w:t>2000,0</w:t>
            </w:r>
          </w:p>
        </w:tc>
        <w:tc>
          <w:tcPr>
            <w:tcW w:w="2552" w:type="dxa"/>
          </w:tcPr>
          <w:p w:rsidR="001354F5" w:rsidRPr="0038739F" w:rsidRDefault="001354F5" w:rsidP="00372065">
            <w:pPr>
              <w:autoSpaceDE w:val="0"/>
              <w:autoSpaceDN w:val="0"/>
              <w:adjustRightInd w:val="0"/>
              <w:jc w:val="center"/>
            </w:pPr>
            <w:r w:rsidRPr="0038739F">
              <w:t xml:space="preserve">направленный на </w:t>
            </w:r>
            <w:r>
              <w:t>увеличение -0,1</w:t>
            </w:r>
          </w:p>
        </w:tc>
      </w:tr>
      <w:tr w:rsidR="001354F5" w:rsidTr="001354F5">
        <w:tc>
          <w:tcPr>
            <w:tcW w:w="392" w:type="dxa"/>
          </w:tcPr>
          <w:p w:rsidR="001354F5" w:rsidRDefault="001354F5" w:rsidP="00372065">
            <w:pPr>
              <w:autoSpaceDE w:val="0"/>
              <w:autoSpaceDN w:val="0"/>
              <w:adjustRightInd w:val="0"/>
              <w:jc w:val="both"/>
            </w:pPr>
            <w:r>
              <w:t>2</w:t>
            </w:r>
          </w:p>
        </w:tc>
        <w:tc>
          <w:tcPr>
            <w:tcW w:w="4252" w:type="dxa"/>
          </w:tcPr>
          <w:p w:rsidR="001354F5" w:rsidRDefault="001354F5" w:rsidP="00372065">
            <w:pPr>
              <w:autoSpaceDE w:val="0"/>
              <w:autoSpaceDN w:val="0"/>
              <w:adjustRightInd w:val="0"/>
              <w:jc w:val="both"/>
            </w:pPr>
            <w:r>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1134" w:type="dxa"/>
          </w:tcPr>
          <w:p w:rsidR="001354F5" w:rsidRDefault="001354F5" w:rsidP="00372065">
            <w:pPr>
              <w:autoSpaceDE w:val="0"/>
              <w:autoSpaceDN w:val="0"/>
              <w:adjustRightInd w:val="0"/>
              <w:jc w:val="center"/>
            </w:pPr>
            <w:r>
              <w:t>%</w:t>
            </w:r>
          </w:p>
        </w:tc>
        <w:tc>
          <w:tcPr>
            <w:tcW w:w="1843" w:type="dxa"/>
          </w:tcPr>
          <w:p w:rsidR="001354F5" w:rsidRDefault="001354F5" w:rsidP="00372065">
            <w:pPr>
              <w:autoSpaceDE w:val="0"/>
              <w:autoSpaceDN w:val="0"/>
              <w:adjustRightInd w:val="0"/>
              <w:jc w:val="center"/>
            </w:pPr>
            <w:r>
              <w:t>9,6</w:t>
            </w:r>
          </w:p>
        </w:tc>
        <w:tc>
          <w:tcPr>
            <w:tcW w:w="2552" w:type="dxa"/>
          </w:tcPr>
          <w:p w:rsidR="001354F5" w:rsidRDefault="001354F5" w:rsidP="00372065">
            <w:pPr>
              <w:autoSpaceDE w:val="0"/>
              <w:autoSpaceDN w:val="0"/>
              <w:adjustRightInd w:val="0"/>
              <w:jc w:val="center"/>
            </w:pPr>
            <w:r>
              <w:t>Направленный на уменьшение значения-0,2</w:t>
            </w:r>
          </w:p>
        </w:tc>
      </w:tr>
      <w:tr w:rsidR="001354F5" w:rsidTr="001354F5">
        <w:tc>
          <w:tcPr>
            <w:tcW w:w="392" w:type="dxa"/>
          </w:tcPr>
          <w:p w:rsidR="001354F5" w:rsidRDefault="001354F5" w:rsidP="00372065">
            <w:pPr>
              <w:autoSpaceDE w:val="0"/>
              <w:autoSpaceDN w:val="0"/>
              <w:adjustRightInd w:val="0"/>
              <w:jc w:val="both"/>
            </w:pPr>
            <w:r>
              <w:t>3</w:t>
            </w:r>
          </w:p>
        </w:tc>
        <w:tc>
          <w:tcPr>
            <w:tcW w:w="4252" w:type="dxa"/>
          </w:tcPr>
          <w:p w:rsidR="001354F5" w:rsidRDefault="001354F5" w:rsidP="00372065">
            <w:pPr>
              <w:autoSpaceDE w:val="0"/>
              <w:autoSpaceDN w:val="0"/>
              <w:adjustRightInd w:val="0"/>
              <w:jc w:val="both"/>
            </w:pPr>
            <w:r>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1134" w:type="dxa"/>
          </w:tcPr>
          <w:p w:rsidR="001354F5" w:rsidRDefault="001354F5" w:rsidP="00372065">
            <w:pPr>
              <w:autoSpaceDE w:val="0"/>
              <w:autoSpaceDN w:val="0"/>
              <w:adjustRightInd w:val="0"/>
              <w:jc w:val="center"/>
            </w:pPr>
            <w:r>
              <w:t>кг.у.т. на 1 Гкал</w:t>
            </w:r>
          </w:p>
        </w:tc>
        <w:tc>
          <w:tcPr>
            <w:tcW w:w="1843" w:type="dxa"/>
          </w:tcPr>
          <w:p w:rsidR="001354F5" w:rsidRDefault="001354F5" w:rsidP="00372065">
            <w:pPr>
              <w:autoSpaceDE w:val="0"/>
              <w:autoSpaceDN w:val="0"/>
              <w:adjustRightInd w:val="0"/>
              <w:jc w:val="center"/>
            </w:pPr>
            <w:r>
              <w:t>158,55</w:t>
            </w:r>
          </w:p>
        </w:tc>
        <w:tc>
          <w:tcPr>
            <w:tcW w:w="2552" w:type="dxa"/>
          </w:tcPr>
          <w:p w:rsidR="001354F5" w:rsidRDefault="001354F5" w:rsidP="00372065">
            <w:pPr>
              <w:autoSpaceDE w:val="0"/>
              <w:autoSpaceDN w:val="0"/>
              <w:adjustRightInd w:val="0"/>
              <w:jc w:val="center"/>
            </w:pPr>
            <w:r>
              <w:t>Направленный на уменьшение значения-0,2</w:t>
            </w:r>
          </w:p>
        </w:tc>
      </w:tr>
      <w:tr w:rsidR="001354F5" w:rsidTr="001354F5">
        <w:tc>
          <w:tcPr>
            <w:tcW w:w="392" w:type="dxa"/>
          </w:tcPr>
          <w:p w:rsidR="001354F5" w:rsidRDefault="001354F5" w:rsidP="00372065">
            <w:pPr>
              <w:autoSpaceDE w:val="0"/>
              <w:autoSpaceDN w:val="0"/>
              <w:adjustRightInd w:val="0"/>
              <w:jc w:val="both"/>
            </w:pPr>
            <w:r>
              <w:t>4</w:t>
            </w:r>
          </w:p>
        </w:tc>
        <w:tc>
          <w:tcPr>
            <w:tcW w:w="4252" w:type="dxa"/>
          </w:tcPr>
          <w:p w:rsidR="001354F5" w:rsidRDefault="001354F5" w:rsidP="00372065">
            <w:pPr>
              <w:autoSpaceDE w:val="0"/>
              <w:autoSpaceDN w:val="0"/>
              <w:adjustRightInd w:val="0"/>
              <w:jc w:val="both"/>
            </w:pPr>
            <w:r>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1134" w:type="dxa"/>
          </w:tcPr>
          <w:p w:rsidR="001354F5" w:rsidRDefault="001354F5" w:rsidP="00372065">
            <w:pPr>
              <w:autoSpaceDE w:val="0"/>
              <w:autoSpaceDN w:val="0"/>
              <w:adjustRightInd w:val="0"/>
              <w:jc w:val="center"/>
            </w:pPr>
            <w:r>
              <w:t>кВ/ч на Гкал</w:t>
            </w:r>
          </w:p>
        </w:tc>
        <w:tc>
          <w:tcPr>
            <w:tcW w:w="1843" w:type="dxa"/>
          </w:tcPr>
          <w:p w:rsidR="001354F5" w:rsidRDefault="001354F5" w:rsidP="00372065">
            <w:pPr>
              <w:autoSpaceDE w:val="0"/>
              <w:autoSpaceDN w:val="0"/>
              <w:adjustRightInd w:val="0"/>
              <w:jc w:val="center"/>
            </w:pPr>
            <w:r>
              <w:t>18,6</w:t>
            </w:r>
          </w:p>
        </w:tc>
        <w:tc>
          <w:tcPr>
            <w:tcW w:w="2552" w:type="dxa"/>
          </w:tcPr>
          <w:p w:rsidR="001354F5" w:rsidRDefault="001354F5" w:rsidP="00372065">
            <w:pPr>
              <w:autoSpaceDE w:val="0"/>
              <w:autoSpaceDN w:val="0"/>
              <w:adjustRightInd w:val="0"/>
              <w:jc w:val="center"/>
            </w:pPr>
            <w:r>
              <w:t>Направленный на уменьшение значения-0,2</w:t>
            </w:r>
          </w:p>
        </w:tc>
      </w:tr>
      <w:tr w:rsidR="001354F5" w:rsidTr="001354F5">
        <w:tc>
          <w:tcPr>
            <w:tcW w:w="392" w:type="dxa"/>
          </w:tcPr>
          <w:p w:rsidR="001354F5" w:rsidRDefault="001354F5" w:rsidP="00372065">
            <w:pPr>
              <w:autoSpaceDE w:val="0"/>
              <w:autoSpaceDN w:val="0"/>
              <w:adjustRightInd w:val="0"/>
              <w:jc w:val="both"/>
            </w:pPr>
            <w:r>
              <w:t>5</w:t>
            </w:r>
          </w:p>
        </w:tc>
        <w:tc>
          <w:tcPr>
            <w:tcW w:w="4252" w:type="dxa"/>
          </w:tcPr>
          <w:p w:rsidR="001354F5" w:rsidRDefault="001354F5" w:rsidP="00372065">
            <w:pPr>
              <w:autoSpaceDE w:val="0"/>
              <w:autoSpaceDN w:val="0"/>
              <w:adjustRightInd w:val="0"/>
              <w:jc w:val="both"/>
            </w:pPr>
            <w:r>
              <w:t xml:space="preserve">Базовый уровень операционных расходов </w:t>
            </w:r>
          </w:p>
        </w:tc>
        <w:tc>
          <w:tcPr>
            <w:tcW w:w="1134" w:type="dxa"/>
          </w:tcPr>
          <w:p w:rsidR="001354F5" w:rsidRDefault="001354F5" w:rsidP="00372065">
            <w:pPr>
              <w:autoSpaceDE w:val="0"/>
              <w:autoSpaceDN w:val="0"/>
              <w:adjustRightInd w:val="0"/>
              <w:jc w:val="center"/>
            </w:pPr>
            <w:r>
              <w:t>Тыс. руб/год</w:t>
            </w:r>
          </w:p>
        </w:tc>
        <w:tc>
          <w:tcPr>
            <w:tcW w:w="1843" w:type="dxa"/>
          </w:tcPr>
          <w:p w:rsidR="001354F5" w:rsidRDefault="001354F5" w:rsidP="00372065">
            <w:pPr>
              <w:autoSpaceDE w:val="0"/>
              <w:autoSpaceDN w:val="0"/>
              <w:adjustRightInd w:val="0"/>
              <w:jc w:val="center"/>
            </w:pPr>
            <w:r>
              <w:t>18,0</w:t>
            </w:r>
          </w:p>
        </w:tc>
        <w:tc>
          <w:tcPr>
            <w:tcW w:w="2552" w:type="dxa"/>
          </w:tcPr>
          <w:p w:rsidR="001354F5" w:rsidRDefault="001354F5" w:rsidP="00372065">
            <w:pPr>
              <w:autoSpaceDE w:val="0"/>
              <w:autoSpaceDN w:val="0"/>
              <w:adjustRightInd w:val="0"/>
              <w:jc w:val="center"/>
            </w:pPr>
            <w:r>
              <w:t>Направленный на уменьшение значения-0,1</w:t>
            </w:r>
          </w:p>
        </w:tc>
      </w:tr>
      <w:tr w:rsidR="001354F5" w:rsidTr="001354F5">
        <w:tc>
          <w:tcPr>
            <w:tcW w:w="392" w:type="dxa"/>
          </w:tcPr>
          <w:p w:rsidR="001354F5" w:rsidRDefault="001354F5" w:rsidP="00372065">
            <w:pPr>
              <w:autoSpaceDE w:val="0"/>
              <w:autoSpaceDN w:val="0"/>
              <w:adjustRightInd w:val="0"/>
              <w:jc w:val="both"/>
            </w:pPr>
            <w:r>
              <w:t>6</w:t>
            </w:r>
          </w:p>
        </w:tc>
        <w:tc>
          <w:tcPr>
            <w:tcW w:w="4252" w:type="dxa"/>
          </w:tcPr>
          <w:p w:rsidR="001354F5" w:rsidRDefault="001354F5" w:rsidP="00372065">
            <w:pPr>
              <w:autoSpaceDE w:val="0"/>
              <w:autoSpaceDN w:val="0"/>
              <w:adjustRightInd w:val="0"/>
              <w:jc w:val="both"/>
            </w:pPr>
            <w:r>
              <w:t>Нормативный  уровень прибыли</w:t>
            </w:r>
          </w:p>
        </w:tc>
        <w:tc>
          <w:tcPr>
            <w:tcW w:w="1134" w:type="dxa"/>
          </w:tcPr>
          <w:p w:rsidR="001354F5" w:rsidRDefault="001354F5" w:rsidP="00372065">
            <w:pPr>
              <w:autoSpaceDE w:val="0"/>
              <w:autoSpaceDN w:val="0"/>
              <w:adjustRightInd w:val="0"/>
              <w:jc w:val="center"/>
            </w:pPr>
            <w:r>
              <w:t>%</w:t>
            </w:r>
          </w:p>
        </w:tc>
        <w:tc>
          <w:tcPr>
            <w:tcW w:w="1843" w:type="dxa"/>
          </w:tcPr>
          <w:p w:rsidR="001354F5" w:rsidRDefault="001354F5" w:rsidP="00372065">
            <w:pPr>
              <w:autoSpaceDE w:val="0"/>
              <w:autoSpaceDN w:val="0"/>
              <w:adjustRightInd w:val="0"/>
              <w:jc w:val="center"/>
            </w:pPr>
            <w:r>
              <w:t>5</w:t>
            </w:r>
          </w:p>
        </w:tc>
        <w:tc>
          <w:tcPr>
            <w:tcW w:w="2552" w:type="dxa"/>
          </w:tcPr>
          <w:p w:rsidR="001354F5" w:rsidRDefault="001354F5" w:rsidP="00372065">
            <w:pPr>
              <w:autoSpaceDE w:val="0"/>
              <w:autoSpaceDN w:val="0"/>
              <w:adjustRightInd w:val="0"/>
              <w:jc w:val="center"/>
            </w:pPr>
            <w:r>
              <w:t>Направленный на уменьшение значения-0,1</w:t>
            </w:r>
          </w:p>
        </w:tc>
      </w:tr>
      <w:tr w:rsidR="001354F5" w:rsidTr="001354F5">
        <w:tc>
          <w:tcPr>
            <w:tcW w:w="392" w:type="dxa"/>
          </w:tcPr>
          <w:p w:rsidR="001354F5" w:rsidRDefault="001354F5" w:rsidP="00372065">
            <w:pPr>
              <w:autoSpaceDE w:val="0"/>
              <w:autoSpaceDN w:val="0"/>
              <w:adjustRightInd w:val="0"/>
              <w:jc w:val="both"/>
            </w:pPr>
            <w:r>
              <w:t>7</w:t>
            </w:r>
          </w:p>
        </w:tc>
        <w:tc>
          <w:tcPr>
            <w:tcW w:w="4252" w:type="dxa"/>
          </w:tcPr>
          <w:p w:rsidR="001354F5" w:rsidRDefault="001354F5" w:rsidP="00372065">
            <w:pPr>
              <w:autoSpaceDE w:val="0"/>
              <w:autoSpaceDN w:val="0"/>
              <w:adjustRightInd w:val="0"/>
              <w:jc w:val="both"/>
            </w:pPr>
            <w:r>
              <w:t>Объем финансовой поддержки, необходимой Концессионеру  и возмещаемый Концедентом,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1134" w:type="dxa"/>
          </w:tcPr>
          <w:p w:rsidR="001354F5" w:rsidRDefault="001354F5" w:rsidP="00372065">
            <w:pPr>
              <w:autoSpaceDE w:val="0"/>
              <w:autoSpaceDN w:val="0"/>
              <w:adjustRightInd w:val="0"/>
              <w:jc w:val="center"/>
            </w:pPr>
            <w:r>
              <w:t>Тыс. руб.</w:t>
            </w:r>
          </w:p>
        </w:tc>
        <w:tc>
          <w:tcPr>
            <w:tcW w:w="1843" w:type="dxa"/>
          </w:tcPr>
          <w:p w:rsidR="001354F5" w:rsidRDefault="001354F5" w:rsidP="00372065">
            <w:pPr>
              <w:autoSpaceDE w:val="0"/>
              <w:autoSpaceDN w:val="0"/>
              <w:adjustRightInd w:val="0"/>
              <w:jc w:val="center"/>
            </w:pPr>
            <w:r>
              <w:t>0</w:t>
            </w:r>
          </w:p>
        </w:tc>
        <w:tc>
          <w:tcPr>
            <w:tcW w:w="2552" w:type="dxa"/>
          </w:tcPr>
          <w:p w:rsidR="001354F5" w:rsidRDefault="001354F5" w:rsidP="00372065">
            <w:pPr>
              <w:autoSpaceDE w:val="0"/>
              <w:autoSpaceDN w:val="0"/>
              <w:adjustRightInd w:val="0"/>
              <w:jc w:val="center"/>
            </w:pPr>
            <w:r>
              <w:t>0,1</w:t>
            </w:r>
          </w:p>
        </w:tc>
      </w:tr>
    </w:tbl>
    <w:p w:rsidR="00E128FD" w:rsidRDefault="00E128FD" w:rsidP="00FE3D20">
      <w:pPr>
        <w:autoSpaceDE w:val="0"/>
        <w:autoSpaceDN w:val="0"/>
        <w:adjustRightInd w:val="0"/>
        <w:ind w:left="763"/>
        <w:jc w:val="both"/>
        <w:rPr>
          <w:bCs/>
          <w:color w:val="000000"/>
          <w:sz w:val="28"/>
          <w:szCs w:val="28"/>
        </w:rPr>
      </w:pPr>
    </w:p>
    <w:p w:rsidR="001354F5" w:rsidRDefault="001354F5" w:rsidP="00FE3D20">
      <w:pPr>
        <w:autoSpaceDE w:val="0"/>
        <w:autoSpaceDN w:val="0"/>
        <w:adjustRightInd w:val="0"/>
        <w:ind w:left="763"/>
        <w:jc w:val="both"/>
        <w:rPr>
          <w:bCs/>
          <w:color w:val="000000"/>
          <w:sz w:val="28"/>
          <w:szCs w:val="28"/>
        </w:rPr>
      </w:pPr>
    </w:p>
    <w:p w:rsidR="001354F5" w:rsidRDefault="001354F5" w:rsidP="001354F5">
      <w:pPr>
        <w:ind w:left="3544"/>
        <w:jc w:val="right"/>
        <w:rPr>
          <w:b/>
        </w:rPr>
      </w:pPr>
    </w:p>
    <w:p w:rsidR="001354F5" w:rsidRPr="00C877F4" w:rsidRDefault="001354F5" w:rsidP="001354F5">
      <w:pPr>
        <w:ind w:left="3544"/>
        <w:jc w:val="right"/>
        <w:rPr>
          <w:b/>
        </w:rPr>
      </w:pPr>
      <w:r>
        <w:rPr>
          <w:b/>
        </w:rPr>
        <w:lastRenderedPageBreak/>
        <w:t>Приложение № 4</w:t>
      </w:r>
    </w:p>
    <w:p w:rsidR="001354F5" w:rsidRPr="006430E3" w:rsidRDefault="001354F5" w:rsidP="001354F5">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1354F5" w:rsidRDefault="001354F5" w:rsidP="00FE3D20">
      <w:pPr>
        <w:autoSpaceDE w:val="0"/>
        <w:autoSpaceDN w:val="0"/>
        <w:adjustRightInd w:val="0"/>
        <w:ind w:left="763"/>
        <w:jc w:val="both"/>
        <w:rPr>
          <w:bCs/>
          <w:color w:val="000000"/>
          <w:sz w:val="28"/>
          <w:szCs w:val="28"/>
        </w:rPr>
      </w:pPr>
    </w:p>
    <w:p w:rsidR="001354F5" w:rsidRPr="00743CC2" w:rsidRDefault="001354F5" w:rsidP="001354F5">
      <w:pPr>
        <w:spacing w:after="120" w:line="276" w:lineRule="auto"/>
        <w:jc w:val="right"/>
        <w:rPr>
          <w:rFonts w:eastAsia="Calibri"/>
          <w:lang w:eastAsia="en-US"/>
        </w:rPr>
      </w:pPr>
      <w:r w:rsidRPr="00743CC2">
        <w:rPr>
          <w:rFonts w:eastAsia="Calibri"/>
          <w:b/>
          <w:lang w:eastAsia="en-US"/>
        </w:rPr>
        <w:t>Форма</w:t>
      </w:r>
    </w:p>
    <w:p w:rsidR="001354F5" w:rsidRPr="009C3183" w:rsidRDefault="001354F5" w:rsidP="001354F5">
      <w:pPr>
        <w:spacing w:before="120" w:after="120"/>
        <w:ind w:right="80"/>
        <w:jc w:val="center"/>
        <w:rPr>
          <w:shd w:val="clear" w:color="auto" w:fill="FFFFFF"/>
        </w:rPr>
      </w:pPr>
      <w:r w:rsidRPr="00743CC2">
        <w:rPr>
          <w:b/>
          <w:shd w:val="clear" w:color="auto" w:fill="FFFFFF"/>
        </w:rPr>
        <w:t xml:space="preserve">Заявка на участие в открытом конкурсе </w:t>
      </w:r>
      <w:r w:rsidRPr="00743CC2">
        <w:rPr>
          <w:b/>
          <w:color w:val="282828"/>
          <w:shd w:val="clear" w:color="auto" w:fill="FFFFFF"/>
        </w:rPr>
        <w:t>на право заключения концессионного соглашения в отношении объектов</w:t>
      </w:r>
      <w:r>
        <w:rPr>
          <w:b/>
          <w:color w:val="282828"/>
          <w:shd w:val="clear" w:color="auto" w:fill="FFFFFF"/>
        </w:rPr>
        <w:t xml:space="preserve"> теплоснабжения</w:t>
      </w:r>
      <w:r w:rsidRPr="00743CC2">
        <w:rPr>
          <w:b/>
          <w:color w:val="282828"/>
          <w:shd w:val="clear" w:color="auto" w:fill="FFFFFF"/>
        </w:rPr>
        <w:t xml:space="preserve">, </w:t>
      </w:r>
      <w:r>
        <w:rPr>
          <w:b/>
          <w:color w:val="282828"/>
          <w:shd w:val="clear" w:color="auto" w:fill="FFFFFF"/>
        </w:rPr>
        <w:t>находящихся в собственности муниципального образования «Пожвинское сельское поселение»</w:t>
      </w:r>
    </w:p>
    <w:p w:rsidR="001354F5" w:rsidRPr="00743CC2" w:rsidRDefault="001354F5" w:rsidP="001354F5">
      <w:pPr>
        <w:autoSpaceDE w:val="0"/>
        <w:autoSpaceDN w:val="0"/>
        <w:adjustRightInd w:val="0"/>
        <w:ind w:firstLine="770"/>
        <w:jc w:val="both"/>
        <w:rPr>
          <w:color w:val="000000"/>
        </w:rPr>
      </w:pPr>
      <w:r w:rsidRPr="00743CC2">
        <w:rPr>
          <w:color w:val="000000"/>
        </w:rPr>
        <w:t>1. Заявитель (для юридического лица):</w:t>
      </w:r>
    </w:p>
    <w:p w:rsidR="001354F5" w:rsidRPr="00743CC2" w:rsidRDefault="001354F5" w:rsidP="001354F5">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8"/>
        <w:gridCol w:w="2112"/>
      </w:tblGrid>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1.1. Фирменное наименование (наименование) юридического лица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1.2. Сведения об организационно-правовой форме юридического лица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1.3. Почтовый адрес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1.4. Место нахождения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1.5. Контактный телефон (факс)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8"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1.6. Электронная почта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bl>
    <w:p w:rsidR="001354F5" w:rsidRPr="00743CC2" w:rsidRDefault="001354F5" w:rsidP="001354F5">
      <w:pPr>
        <w:autoSpaceDE w:val="0"/>
        <w:autoSpaceDN w:val="0"/>
        <w:adjustRightInd w:val="0"/>
        <w:ind w:firstLine="540"/>
        <w:jc w:val="both"/>
        <w:rPr>
          <w:color w:val="000000"/>
        </w:rPr>
      </w:pPr>
    </w:p>
    <w:p w:rsidR="001354F5" w:rsidRPr="00743CC2" w:rsidRDefault="001354F5" w:rsidP="001354F5">
      <w:pPr>
        <w:autoSpaceDE w:val="0"/>
        <w:autoSpaceDN w:val="0"/>
        <w:adjustRightInd w:val="0"/>
        <w:ind w:firstLine="660"/>
        <w:jc w:val="both"/>
        <w:rPr>
          <w:color w:val="000000"/>
        </w:rPr>
      </w:pPr>
      <w:r w:rsidRPr="00743CC2">
        <w:rPr>
          <w:color w:val="000000"/>
        </w:rPr>
        <w:t xml:space="preserve">1. Заявитель (для </w:t>
      </w:r>
      <w:r>
        <w:rPr>
          <w:color w:val="000000"/>
        </w:rPr>
        <w:t>индивидуального предпринимателя</w:t>
      </w:r>
      <w:r w:rsidRPr="00743CC2">
        <w:rPr>
          <w:color w:val="000000"/>
        </w:rPr>
        <w:t>):</w:t>
      </w:r>
    </w:p>
    <w:p w:rsidR="001354F5" w:rsidRPr="00743CC2" w:rsidRDefault="001354F5" w:rsidP="001354F5">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9"/>
        <w:gridCol w:w="2112"/>
      </w:tblGrid>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1.1 Фамилия, имя, отчество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1.2. Паспортные данные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 xml:space="preserve">1.3 Сведения о месте жительства </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r w:rsidR="001354F5" w:rsidRPr="00743CC2" w:rsidTr="00372065">
        <w:tc>
          <w:tcPr>
            <w:tcW w:w="7459" w:type="dxa"/>
            <w:shd w:val="clear" w:color="auto" w:fill="auto"/>
          </w:tcPr>
          <w:p w:rsidR="001354F5" w:rsidRPr="00743CC2" w:rsidRDefault="001354F5" w:rsidP="00372065">
            <w:pPr>
              <w:autoSpaceDE w:val="0"/>
              <w:autoSpaceDN w:val="0"/>
              <w:adjustRightInd w:val="0"/>
              <w:jc w:val="both"/>
              <w:rPr>
                <w:color w:val="000000"/>
              </w:rPr>
            </w:pPr>
            <w:r w:rsidRPr="00743CC2">
              <w:rPr>
                <w:color w:val="000000"/>
              </w:rPr>
              <w:t>1.4. Электронная почта</w:t>
            </w:r>
          </w:p>
        </w:tc>
        <w:tc>
          <w:tcPr>
            <w:tcW w:w="2112" w:type="dxa"/>
            <w:shd w:val="clear" w:color="auto" w:fill="auto"/>
          </w:tcPr>
          <w:p w:rsidR="001354F5" w:rsidRPr="00743CC2" w:rsidRDefault="001354F5" w:rsidP="00372065">
            <w:pPr>
              <w:autoSpaceDE w:val="0"/>
              <w:autoSpaceDN w:val="0"/>
              <w:adjustRightInd w:val="0"/>
              <w:jc w:val="both"/>
              <w:rPr>
                <w:color w:val="000000"/>
              </w:rPr>
            </w:pPr>
          </w:p>
        </w:tc>
      </w:tr>
    </w:tbl>
    <w:p w:rsidR="001354F5" w:rsidRPr="00743CC2" w:rsidRDefault="001354F5" w:rsidP="001354F5">
      <w:pPr>
        <w:spacing w:after="120" w:line="276" w:lineRule="auto"/>
        <w:jc w:val="center"/>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2. Настоящим Заявитель подтверждает:</w:t>
      </w:r>
    </w:p>
    <w:p w:rsidR="001354F5" w:rsidRPr="00743CC2" w:rsidRDefault="001354F5" w:rsidP="001354F5">
      <w:pPr>
        <w:jc w:val="both"/>
        <w:rPr>
          <w:rFonts w:eastAsia="Calibri"/>
          <w:lang w:eastAsia="en-US"/>
        </w:rPr>
      </w:pPr>
      <w:r w:rsidRPr="00743CC2">
        <w:rPr>
          <w:rFonts w:eastAsia="Calibri"/>
          <w:lang w:eastAsia="en-US"/>
        </w:rPr>
        <w:t>- факт изучения Конкурсной документации, применимого к Конкурсу законодательства и согласие на участие в Конкурсе;</w:t>
      </w:r>
    </w:p>
    <w:p w:rsidR="001354F5" w:rsidRPr="00743CC2" w:rsidRDefault="001354F5" w:rsidP="001354F5">
      <w:pPr>
        <w:jc w:val="both"/>
        <w:rPr>
          <w:rFonts w:eastAsia="Calibri"/>
          <w:lang w:eastAsia="en-US"/>
        </w:rPr>
      </w:pPr>
      <w:r w:rsidRPr="00743CC2">
        <w:rPr>
          <w:rFonts w:eastAsia="Calibri"/>
          <w:lang w:eastAsia="en-US"/>
        </w:rPr>
        <w:t>- обязательное исполнение условий Конкурсной документации;</w:t>
      </w:r>
    </w:p>
    <w:p w:rsidR="001354F5" w:rsidRPr="00743CC2" w:rsidRDefault="001354F5" w:rsidP="001354F5">
      <w:pPr>
        <w:jc w:val="both"/>
        <w:rPr>
          <w:rFonts w:eastAsia="Calibri"/>
          <w:lang w:eastAsia="en-US"/>
        </w:rPr>
      </w:pPr>
      <w:r w:rsidRPr="00743CC2">
        <w:rPr>
          <w:rFonts w:eastAsia="Calibri"/>
          <w:lang w:eastAsia="en-US"/>
        </w:rPr>
        <w:t>- достоверность и полноту всей информации и документации, представленных в составе Заявки, включая приложения;</w:t>
      </w:r>
    </w:p>
    <w:p w:rsidR="001354F5" w:rsidRPr="00743CC2" w:rsidRDefault="001354F5" w:rsidP="001354F5">
      <w:pPr>
        <w:jc w:val="both"/>
        <w:rPr>
          <w:rFonts w:eastAsia="Calibri"/>
          <w:lang w:eastAsia="en-US"/>
        </w:rPr>
      </w:pPr>
      <w:r w:rsidRPr="00743CC2">
        <w:rPr>
          <w:rFonts w:eastAsia="Calibri"/>
          <w:lang w:eastAsia="en-US"/>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354F5" w:rsidRPr="00743CC2" w:rsidRDefault="001354F5" w:rsidP="001354F5">
      <w:pPr>
        <w:jc w:val="both"/>
        <w:rPr>
          <w:rFonts w:eastAsia="Calibri"/>
          <w:lang w:eastAsia="en-US"/>
        </w:rPr>
      </w:pPr>
      <w:r w:rsidRPr="00743CC2">
        <w:rPr>
          <w:rFonts w:eastAsia="Calibri"/>
          <w:lang w:eastAsia="en-US"/>
        </w:rPr>
        <w:t>- отсутствие решения о признании заявителя банкротом и об открытии конкурсного производства в отношении него;</w:t>
      </w:r>
    </w:p>
    <w:p w:rsidR="001354F5" w:rsidRPr="00743CC2" w:rsidRDefault="001354F5" w:rsidP="001354F5">
      <w:pPr>
        <w:jc w:val="both"/>
        <w:rPr>
          <w:rFonts w:eastAsia="Calibri"/>
          <w:lang w:eastAsia="en-US"/>
        </w:rPr>
      </w:pPr>
      <w:r w:rsidRPr="00743CC2">
        <w:rPr>
          <w:rFonts w:eastAsia="Calibri"/>
          <w:lang w:eastAsia="en-US"/>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1354F5" w:rsidRDefault="001354F5" w:rsidP="001354F5">
      <w:pPr>
        <w:jc w:val="both"/>
        <w:rPr>
          <w:rFonts w:eastAsia="Calibri"/>
          <w:lang w:eastAsia="en-US"/>
        </w:rPr>
      </w:pPr>
      <w:r w:rsidRPr="00743CC2">
        <w:rPr>
          <w:rFonts w:eastAsia="Calibri"/>
          <w:lang w:eastAsia="en-U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p>
    <w:p w:rsidR="001354F5" w:rsidRPr="00743CC2" w:rsidRDefault="001354F5" w:rsidP="001354F5">
      <w:pPr>
        <w:jc w:val="both"/>
        <w:rPr>
          <w:rFonts w:eastAsia="Calibri"/>
          <w:lang w:eastAsia="en-US"/>
        </w:rPr>
      </w:pPr>
      <w:r w:rsidRPr="00743CC2">
        <w:rPr>
          <w:rFonts w:eastAsia="Calibri"/>
          <w:lang w:eastAsia="en-US"/>
        </w:rPr>
        <w:t>- наличие регистрации в качестве юридического лица или индивидуального предпринимателя.</w:t>
      </w:r>
    </w:p>
    <w:p w:rsidR="001354F5" w:rsidRPr="00743CC2" w:rsidRDefault="001354F5" w:rsidP="001354F5">
      <w:pPr>
        <w:jc w:val="both"/>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 xml:space="preserve"> Настоящим Заявитель дает согласие на представление разъяснений положений Заявки по запросу Конкурсной комиссии.</w:t>
      </w:r>
    </w:p>
    <w:p w:rsidR="001354F5" w:rsidRPr="00743CC2" w:rsidRDefault="001354F5" w:rsidP="001354F5">
      <w:pPr>
        <w:jc w:val="both"/>
        <w:rPr>
          <w:rFonts w:eastAsia="Calibri"/>
          <w:lang w:eastAsia="en-US"/>
        </w:rPr>
      </w:pPr>
    </w:p>
    <w:p w:rsidR="001354F5" w:rsidRPr="00743CC2" w:rsidRDefault="001354F5" w:rsidP="001354F5">
      <w:pPr>
        <w:jc w:val="both"/>
        <w:rPr>
          <w:rFonts w:eastAsia="Calibri"/>
          <w:lang w:eastAsia="en-US"/>
        </w:rPr>
      </w:pPr>
      <w:r w:rsidRPr="00743CC2">
        <w:rPr>
          <w:rFonts w:eastAsia="Calibri"/>
          <w:lang w:eastAsia="en-US"/>
        </w:rPr>
        <w:t xml:space="preserve">Настоящим Заявитель гарантирует достоверность представленной в Заявке информации и подтверждает право Концедента, Конкурсной комиссии, не противоречащее требованию </w:t>
      </w:r>
      <w:r w:rsidRPr="00743CC2">
        <w:rPr>
          <w:rFonts w:eastAsia="Calibri"/>
          <w:lang w:eastAsia="en-US"/>
        </w:rPr>
        <w:lastRenderedPageBreak/>
        <w:t xml:space="preserve">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1354F5" w:rsidRPr="00743CC2" w:rsidRDefault="001354F5" w:rsidP="001354F5">
      <w:pPr>
        <w:jc w:val="both"/>
        <w:rPr>
          <w:rFonts w:eastAsia="Calibri"/>
          <w:lang w:eastAsia="en-US"/>
        </w:rPr>
      </w:pPr>
    </w:p>
    <w:p w:rsidR="001354F5" w:rsidRPr="00743CC2" w:rsidRDefault="001354F5" w:rsidP="001354F5">
      <w:pPr>
        <w:ind w:left="567" w:hanging="567"/>
        <w:jc w:val="both"/>
      </w:pPr>
      <w:r w:rsidRPr="00743CC2">
        <w:t xml:space="preserve"> 3.  Заявитель подтверждает его соответствие специальным требованиям Конкурсной документации</w:t>
      </w:r>
      <w:r>
        <w:t>:</w:t>
      </w:r>
    </w:p>
    <w:p w:rsidR="001354F5" w:rsidRDefault="001354F5" w:rsidP="001354F5">
      <w:pPr>
        <w:jc w:val="both"/>
      </w:pPr>
      <w:r>
        <w:t>_____________________________________________________________________________</w:t>
      </w:r>
    </w:p>
    <w:p w:rsidR="001354F5" w:rsidRDefault="001354F5" w:rsidP="001354F5">
      <w:pPr>
        <w:jc w:val="both"/>
      </w:pPr>
      <w:r>
        <w:t>_____________________________________________________________________________</w:t>
      </w:r>
    </w:p>
    <w:p w:rsidR="001354F5" w:rsidRPr="00743CC2" w:rsidRDefault="001354F5" w:rsidP="001354F5">
      <w:pPr>
        <w:jc w:val="both"/>
      </w:pPr>
      <w:r>
        <w:t>_____________________________________________________________________________</w:t>
      </w:r>
    </w:p>
    <w:p w:rsidR="001354F5" w:rsidRPr="00743CC2" w:rsidRDefault="001354F5" w:rsidP="001354F5">
      <w:pPr>
        <w:spacing w:after="120" w:line="276" w:lineRule="auto"/>
        <w:jc w:val="both"/>
        <w:rPr>
          <w:rFonts w:eastAsia="Calibri"/>
          <w:lang w:eastAsia="en-US"/>
        </w:rPr>
      </w:pPr>
    </w:p>
    <w:p w:rsidR="001354F5" w:rsidRPr="00743CC2" w:rsidRDefault="001354F5" w:rsidP="001354F5">
      <w:pPr>
        <w:spacing w:after="120" w:line="276" w:lineRule="auto"/>
        <w:jc w:val="both"/>
        <w:rPr>
          <w:rFonts w:eastAsia="Calibri"/>
          <w:lang w:eastAsia="en-US"/>
        </w:rPr>
      </w:pPr>
      <w:r w:rsidRPr="00743CC2">
        <w:rPr>
          <w:rFonts w:eastAsia="Calibri"/>
          <w:lang w:eastAsia="en-US"/>
        </w:rPr>
        <w:t>В случаях возврата Задатка в соответствии с Конкурсной документацией, прошу перечислить сумму Задатка по следующим реквизитам (</w:t>
      </w:r>
      <w:r w:rsidRPr="00743CC2">
        <w:rPr>
          <w:rFonts w:eastAsia="Calibri"/>
          <w:i/>
          <w:lang w:eastAsia="en-US"/>
        </w:rPr>
        <w:t>указываются платежные реквизиты</w:t>
      </w:r>
      <w:r w:rsidRPr="00743CC2">
        <w:rPr>
          <w:rFonts w:eastAsia="Calibri"/>
          <w:lang w:eastAsia="en-US"/>
        </w:rPr>
        <w:t>):</w:t>
      </w:r>
    </w:p>
    <w:p w:rsidR="001354F5" w:rsidRPr="00743CC2" w:rsidRDefault="001354F5" w:rsidP="001354F5">
      <w:pPr>
        <w:spacing w:after="120" w:line="276" w:lineRule="auto"/>
        <w:jc w:val="both"/>
        <w:rPr>
          <w:rFonts w:eastAsia="Calibri"/>
          <w:lang w:eastAsia="en-US"/>
        </w:rPr>
      </w:pPr>
    </w:p>
    <w:p w:rsidR="001354F5" w:rsidRPr="00743CC2" w:rsidRDefault="001354F5" w:rsidP="001354F5">
      <w:pPr>
        <w:spacing w:after="120" w:line="276" w:lineRule="auto"/>
        <w:jc w:val="both"/>
        <w:rPr>
          <w:rFonts w:eastAsia="Calibri"/>
          <w:lang w:eastAsia="en-US"/>
        </w:rPr>
      </w:pPr>
      <w:r w:rsidRPr="00743CC2">
        <w:rPr>
          <w:rFonts w:eastAsia="Calibri"/>
          <w:lang w:eastAsia="en-US"/>
        </w:rPr>
        <w:t xml:space="preserve"> </w:t>
      </w:r>
    </w:p>
    <w:p w:rsidR="001354F5" w:rsidRPr="00743CC2" w:rsidRDefault="001354F5" w:rsidP="001354F5">
      <w:pPr>
        <w:spacing w:after="120" w:line="276" w:lineRule="auto"/>
        <w:jc w:val="both"/>
        <w:rPr>
          <w:rFonts w:eastAsia="Calibri"/>
          <w:lang w:eastAsia="en-US"/>
        </w:rPr>
      </w:pPr>
      <w:r w:rsidRPr="00743CC2">
        <w:rPr>
          <w:rFonts w:eastAsia="Calibri"/>
          <w:lang w:eastAsia="en-US"/>
        </w:rPr>
        <w:t>Заявитель</w:t>
      </w:r>
    </w:p>
    <w:p w:rsidR="001354F5" w:rsidRPr="00743CC2" w:rsidRDefault="001354F5" w:rsidP="001354F5">
      <w:pPr>
        <w:spacing w:after="120" w:line="276" w:lineRule="auto"/>
        <w:jc w:val="both"/>
        <w:rPr>
          <w:rFonts w:eastAsia="Calibri"/>
          <w:sz w:val="20"/>
          <w:szCs w:val="20"/>
          <w:lang w:eastAsia="en-US"/>
        </w:rPr>
      </w:pPr>
      <w:r w:rsidRPr="00743CC2">
        <w:rPr>
          <w:rFonts w:eastAsia="Calibri"/>
          <w:sz w:val="20"/>
          <w:szCs w:val="20"/>
          <w:lang w:eastAsia="en-US"/>
        </w:rPr>
        <w:t>Наименование/ ФИО, подпись с расшифровкой, печать (при наличии)</w:t>
      </w:r>
    </w:p>
    <w:p w:rsidR="001354F5" w:rsidRPr="00743CC2" w:rsidRDefault="001354F5" w:rsidP="001354F5">
      <w:pPr>
        <w:spacing w:after="120" w:line="276" w:lineRule="auto"/>
        <w:ind w:left="1070"/>
        <w:jc w:val="both"/>
        <w:rPr>
          <w:rFonts w:eastAsia="Calibri"/>
          <w:lang w:eastAsia="en-US"/>
        </w:rPr>
      </w:pPr>
    </w:p>
    <w:p w:rsidR="001354F5" w:rsidRPr="00743CC2" w:rsidRDefault="001354F5" w:rsidP="001354F5">
      <w:pPr>
        <w:spacing w:after="120" w:line="276" w:lineRule="auto"/>
        <w:ind w:left="1070"/>
        <w:jc w:val="both"/>
        <w:rPr>
          <w:rFonts w:eastAsia="Calibri"/>
          <w:lang w:eastAsia="en-US"/>
        </w:rPr>
      </w:pPr>
    </w:p>
    <w:p w:rsidR="001354F5" w:rsidRDefault="001354F5"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FE3D20">
      <w:pPr>
        <w:autoSpaceDE w:val="0"/>
        <w:autoSpaceDN w:val="0"/>
        <w:adjustRightInd w:val="0"/>
        <w:ind w:left="763"/>
        <w:jc w:val="both"/>
        <w:rPr>
          <w:bCs/>
          <w:color w:val="000000"/>
          <w:sz w:val="28"/>
          <w:szCs w:val="28"/>
        </w:rPr>
      </w:pPr>
    </w:p>
    <w:p w:rsidR="00A121EF" w:rsidRDefault="00A121EF" w:rsidP="00A121EF">
      <w:pPr>
        <w:ind w:left="3544"/>
        <w:jc w:val="right"/>
        <w:rPr>
          <w:b/>
        </w:rPr>
      </w:pPr>
    </w:p>
    <w:p w:rsidR="00A121EF" w:rsidRPr="00C877F4" w:rsidRDefault="00A121EF" w:rsidP="00A121EF">
      <w:pPr>
        <w:ind w:left="3544"/>
        <w:jc w:val="right"/>
        <w:rPr>
          <w:b/>
        </w:rPr>
      </w:pPr>
      <w:r>
        <w:rPr>
          <w:b/>
        </w:rPr>
        <w:lastRenderedPageBreak/>
        <w:t>Приложение № 5</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A121EF" w:rsidRDefault="00A121EF" w:rsidP="00FE3D20">
      <w:pPr>
        <w:autoSpaceDE w:val="0"/>
        <w:autoSpaceDN w:val="0"/>
        <w:adjustRightInd w:val="0"/>
        <w:ind w:left="763"/>
        <w:jc w:val="both"/>
        <w:rPr>
          <w:bCs/>
          <w:color w:val="000000"/>
          <w:sz w:val="28"/>
          <w:szCs w:val="28"/>
        </w:rPr>
      </w:pPr>
    </w:p>
    <w:p w:rsidR="00A121EF" w:rsidRPr="00E90E6D" w:rsidRDefault="00A121EF" w:rsidP="00A121EF">
      <w:pPr>
        <w:spacing w:after="120"/>
        <w:jc w:val="right"/>
        <w:rPr>
          <w:rFonts w:eastAsia="Calibri"/>
          <w:b/>
        </w:rPr>
      </w:pPr>
      <w:r w:rsidRPr="00E90E6D">
        <w:rPr>
          <w:rFonts w:eastAsia="Calibri"/>
          <w:b/>
        </w:rPr>
        <w:t xml:space="preserve">Форма </w:t>
      </w:r>
    </w:p>
    <w:p w:rsidR="00A121EF" w:rsidRPr="00E90E6D" w:rsidRDefault="00A121EF" w:rsidP="00A121EF">
      <w:pPr>
        <w:spacing w:after="120"/>
        <w:jc w:val="center"/>
        <w:rPr>
          <w:rFonts w:eastAsia="Calibri"/>
          <w:b/>
        </w:rPr>
      </w:pPr>
      <w:r w:rsidRPr="00E90E6D">
        <w:rPr>
          <w:rFonts w:eastAsia="Calibri"/>
          <w:b/>
        </w:rPr>
        <w:t>«Опись входящих в состав Заявки/Конкурсного предложения</w:t>
      </w:r>
      <w:r w:rsidRPr="00E90E6D">
        <w:rPr>
          <w:rFonts w:eastAsia="Calibri"/>
          <w:b/>
          <w:vertAlign w:val="superscript"/>
        </w:rPr>
        <w:footnoteReference w:id="3"/>
      </w:r>
      <w:r w:rsidRPr="00E90E6D">
        <w:rPr>
          <w:rFonts w:eastAsia="Calibri"/>
          <w:b/>
        </w:rPr>
        <w:t xml:space="preserve"> документов» </w:t>
      </w:r>
    </w:p>
    <w:p w:rsidR="00A121EF" w:rsidRPr="00E90E6D" w:rsidRDefault="00A121EF" w:rsidP="00A121EF">
      <w:pPr>
        <w:spacing w:after="120"/>
        <w:jc w:val="center"/>
        <w:rPr>
          <w:rFonts w:eastAsia="Calibri"/>
        </w:rPr>
      </w:pPr>
    </w:p>
    <w:p w:rsidR="00A121EF" w:rsidRPr="00E90E6D" w:rsidRDefault="00A121EF" w:rsidP="00A121EF">
      <w:pPr>
        <w:spacing w:after="120"/>
        <w:rPr>
          <w:rFonts w:eastAsia="Calibri"/>
          <w:color w:val="000000"/>
          <w:vertAlign w:val="superscript"/>
        </w:rPr>
      </w:pPr>
      <w:r w:rsidRPr="00E90E6D">
        <w:rPr>
          <w:rFonts w:eastAsia="Calibri"/>
        </w:rPr>
        <w:t>Заявитель/Участник</w:t>
      </w:r>
      <w:r>
        <w:rPr>
          <w:rFonts w:eastAsia="Calibri"/>
        </w:rPr>
        <w:t xml:space="preserve"> </w:t>
      </w:r>
      <w:r w:rsidRPr="00E90E6D">
        <w:rPr>
          <w:rFonts w:eastAsia="Calibri"/>
        </w:rPr>
        <w:t>конкурса</w:t>
      </w:r>
      <w:r w:rsidRPr="00E90E6D">
        <w:rPr>
          <w:rFonts w:eastAsia="Calibri"/>
          <w:vertAlign w:val="superscript"/>
        </w:rPr>
        <w:footnoteReference w:id="4"/>
      </w:r>
      <w:r w:rsidRPr="00E90E6D">
        <w:rPr>
          <w:rFonts w:eastAsia="Calibri"/>
        </w:rPr>
        <w:t xml:space="preserve">  ________________________________________________________________________</w:t>
      </w:r>
    </w:p>
    <w:p w:rsidR="00A121EF" w:rsidRPr="00E90E6D" w:rsidRDefault="00A121EF" w:rsidP="00A121EF">
      <w:pPr>
        <w:spacing w:after="120"/>
        <w:jc w:val="center"/>
        <w:rPr>
          <w:rFonts w:eastAsia="Calibri"/>
          <w:color w:val="000000"/>
          <w:vertAlign w:val="superscript"/>
        </w:rPr>
      </w:pPr>
      <w:r w:rsidRPr="00E90E6D">
        <w:rPr>
          <w:rFonts w:eastAsia="Calibri"/>
          <w:color w:val="000000"/>
          <w:vertAlign w:val="superscript"/>
        </w:rPr>
        <w:t>наименование/ФИО, юридический адрес, электронная почта, тел/факс Заявителя</w:t>
      </w:r>
    </w:p>
    <w:p w:rsidR="00A121EF" w:rsidRDefault="00A121EF" w:rsidP="00A121EF">
      <w:pPr>
        <w:jc w:val="both"/>
        <w:rPr>
          <w:color w:val="000000"/>
        </w:rPr>
      </w:pPr>
      <w:r w:rsidRPr="00E90E6D">
        <w:rPr>
          <w:rFonts w:eastAsia="Calibri"/>
          <w:color w:val="000000"/>
        </w:rPr>
        <w:t xml:space="preserve">подтверждает, что для участия в открытом конкурсе </w:t>
      </w:r>
      <w:r w:rsidRPr="00AD554B">
        <w:rPr>
          <w:rFonts w:eastAsia="Calibri"/>
        </w:rPr>
        <w:t>на право заключения концессионного соглашения в отношении объектов теплоснабжения, находящихся</w:t>
      </w:r>
      <w:r>
        <w:rPr>
          <w:rFonts w:eastAsia="Calibri"/>
          <w:color w:val="282828"/>
        </w:rPr>
        <w:t xml:space="preserve"> в </w:t>
      </w:r>
      <w:r w:rsidRPr="00AD554B">
        <w:rPr>
          <w:color w:val="000000"/>
        </w:rPr>
        <w:t xml:space="preserve">собственности муниципального </w:t>
      </w:r>
    </w:p>
    <w:p w:rsidR="00A121EF" w:rsidRPr="00E90E6D" w:rsidRDefault="00A121EF" w:rsidP="00A121EF">
      <w:pPr>
        <w:jc w:val="both"/>
        <w:rPr>
          <w:rFonts w:eastAsia="Calibri"/>
          <w:color w:val="000000"/>
        </w:rPr>
      </w:pPr>
      <w:r w:rsidRPr="00AD554B">
        <w:rPr>
          <w:color w:val="000000"/>
        </w:rPr>
        <w:t>образования «Юсьвинский муниципальный район»</w:t>
      </w:r>
      <w:r>
        <w:rPr>
          <w:rFonts w:eastAsia="Calibri"/>
          <w:color w:val="282828"/>
        </w:rPr>
        <w:t>,</w:t>
      </w:r>
      <w:r w:rsidRPr="00E90E6D">
        <w:rPr>
          <w:rFonts w:eastAsia="Calibri"/>
        </w:rPr>
        <w:t xml:space="preserve"> им </w:t>
      </w:r>
      <w:r w:rsidRPr="00E90E6D">
        <w:rPr>
          <w:rFonts w:eastAsia="Calibri"/>
          <w:color w:val="000000"/>
        </w:rPr>
        <w:t>представлены нижеперечисленные документы и что содержание описи и состав Заявки/ Конкурсного предложения</w:t>
      </w:r>
      <w:r w:rsidRPr="00E90E6D">
        <w:rPr>
          <w:rFonts w:eastAsia="Calibri"/>
          <w:color w:val="000000"/>
          <w:vertAlign w:val="superscript"/>
        </w:rPr>
        <w:footnoteReference w:id="5"/>
      </w:r>
      <w:r w:rsidRPr="00E90E6D">
        <w:rPr>
          <w:rFonts w:eastAsia="Calibri"/>
          <w:color w:val="000000"/>
        </w:rPr>
        <w:t xml:space="preserve"> совпадают.</w:t>
      </w:r>
    </w:p>
    <w:p w:rsidR="00A121EF" w:rsidRPr="00E90E6D" w:rsidRDefault="00A121EF" w:rsidP="00A121EF">
      <w:pPr>
        <w:spacing w:after="120"/>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2126"/>
        <w:gridCol w:w="1950"/>
      </w:tblGrid>
      <w:tr w:rsidR="00A121EF" w:rsidRPr="00E90E6D" w:rsidTr="00372065">
        <w:tc>
          <w:tcPr>
            <w:tcW w:w="5495"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Наименование документа</w:t>
            </w:r>
          </w:p>
        </w:tc>
        <w:tc>
          <w:tcPr>
            <w:tcW w:w="2126"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Количество листов</w:t>
            </w:r>
          </w:p>
        </w:tc>
        <w:tc>
          <w:tcPr>
            <w:tcW w:w="1950" w:type="dxa"/>
            <w:shd w:val="clear" w:color="auto" w:fill="auto"/>
          </w:tcPr>
          <w:p w:rsidR="00A121EF" w:rsidRPr="00E90E6D" w:rsidRDefault="00A121EF" w:rsidP="00372065">
            <w:pPr>
              <w:spacing w:after="120"/>
              <w:jc w:val="center"/>
              <w:rPr>
                <w:rFonts w:eastAsia="Calibri"/>
                <w:color w:val="000000"/>
              </w:rPr>
            </w:pPr>
            <w:r w:rsidRPr="00E90E6D">
              <w:rPr>
                <w:rFonts w:eastAsia="Calibri"/>
                <w:color w:val="000000"/>
              </w:rPr>
              <w:t>Номер листа</w:t>
            </w: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b/>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r w:rsidR="00A121EF" w:rsidRPr="00E90E6D" w:rsidTr="00372065">
        <w:tc>
          <w:tcPr>
            <w:tcW w:w="5495" w:type="dxa"/>
            <w:shd w:val="clear" w:color="auto" w:fill="auto"/>
          </w:tcPr>
          <w:p w:rsidR="00A121EF" w:rsidRPr="00E90E6D" w:rsidRDefault="00A121EF" w:rsidP="00372065">
            <w:pPr>
              <w:spacing w:after="120"/>
              <w:jc w:val="both"/>
              <w:rPr>
                <w:rFonts w:eastAsia="Calibri"/>
                <w:color w:val="000000"/>
              </w:rPr>
            </w:pPr>
          </w:p>
        </w:tc>
        <w:tc>
          <w:tcPr>
            <w:tcW w:w="2126" w:type="dxa"/>
            <w:shd w:val="clear" w:color="auto" w:fill="auto"/>
          </w:tcPr>
          <w:p w:rsidR="00A121EF" w:rsidRPr="00E90E6D" w:rsidRDefault="00A121EF" w:rsidP="00372065">
            <w:pPr>
              <w:spacing w:after="120"/>
              <w:jc w:val="both"/>
              <w:rPr>
                <w:rFonts w:eastAsia="Calibri"/>
                <w:color w:val="000000"/>
              </w:rPr>
            </w:pPr>
          </w:p>
        </w:tc>
        <w:tc>
          <w:tcPr>
            <w:tcW w:w="1950" w:type="dxa"/>
            <w:shd w:val="clear" w:color="auto" w:fill="auto"/>
          </w:tcPr>
          <w:p w:rsidR="00A121EF" w:rsidRPr="00E90E6D" w:rsidRDefault="00A121EF" w:rsidP="00372065">
            <w:pPr>
              <w:spacing w:after="120"/>
              <w:jc w:val="both"/>
              <w:rPr>
                <w:rFonts w:eastAsia="Calibri"/>
                <w:color w:val="000000"/>
              </w:rPr>
            </w:pPr>
          </w:p>
        </w:tc>
      </w:tr>
    </w:tbl>
    <w:p w:rsidR="00A121EF" w:rsidRPr="00E90E6D" w:rsidRDefault="00A121EF" w:rsidP="00A121EF">
      <w:pPr>
        <w:spacing w:after="120"/>
        <w:jc w:val="center"/>
        <w:rPr>
          <w:rFonts w:eastAsia="Calibri"/>
        </w:rPr>
      </w:pPr>
    </w:p>
    <w:p w:rsidR="00A121EF" w:rsidRPr="00E90E6D" w:rsidRDefault="00A121EF" w:rsidP="00A121EF">
      <w:pPr>
        <w:spacing w:after="120"/>
        <w:jc w:val="center"/>
        <w:rPr>
          <w:rFonts w:eastAsia="Calibri"/>
        </w:rPr>
      </w:pPr>
    </w:p>
    <w:p w:rsidR="00A121EF" w:rsidRPr="00E90E6D" w:rsidRDefault="00A121EF" w:rsidP="00A121EF">
      <w:pPr>
        <w:spacing w:after="120"/>
        <w:jc w:val="center"/>
        <w:rPr>
          <w:rFonts w:eastAsia="Calibri"/>
        </w:rPr>
      </w:pPr>
    </w:p>
    <w:p w:rsidR="00A121EF" w:rsidRPr="00E90E6D" w:rsidRDefault="00A121EF" w:rsidP="00A121EF">
      <w:pPr>
        <w:spacing w:after="120"/>
        <w:rPr>
          <w:rFonts w:eastAsia="Calibri"/>
        </w:rPr>
      </w:pPr>
      <w:r w:rsidRPr="00E90E6D">
        <w:rPr>
          <w:rFonts w:eastAsia="Calibri"/>
        </w:rPr>
        <w:t>______________________ (Подпись с расшифровкой, печать при наличии)</w:t>
      </w:r>
    </w:p>
    <w:p w:rsidR="00A121EF" w:rsidRPr="00575C31" w:rsidRDefault="00A121EF" w:rsidP="00A121EF">
      <w:pPr>
        <w:keepNext/>
        <w:widowControl w:val="0"/>
        <w:tabs>
          <w:tab w:val="left" w:pos="9356"/>
        </w:tabs>
        <w:suppressAutoHyphens/>
        <w:autoSpaceDE w:val="0"/>
        <w:autoSpaceDN w:val="0"/>
        <w:textAlignment w:val="baseline"/>
        <w:rPr>
          <w:b/>
          <w:bCs/>
          <w:color w:val="000000"/>
          <w:kern w:val="3"/>
          <w:sz w:val="20"/>
          <w:szCs w:val="20"/>
          <w:lang w:eastAsia="ja-JP" w:bidi="fa-IR"/>
        </w:rPr>
      </w:pPr>
    </w:p>
    <w:p w:rsidR="00A121EF" w:rsidRPr="00C877F4" w:rsidRDefault="00A121EF" w:rsidP="00A121EF">
      <w:pPr>
        <w:ind w:left="3544"/>
        <w:jc w:val="right"/>
        <w:rPr>
          <w:b/>
        </w:rPr>
      </w:pPr>
      <w:r>
        <w:rPr>
          <w:b/>
        </w:rPr>
        <w:t>Приложение № 6</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A121EF" w:rsidRPr="00743CC2" w:rsidRDefault="00A121EF" w:rsidP="00A121EF">
      <w:pPr>
        <w:spacing w:after="120" w:line="276" w:lineRule="auto"/>
        <w:jc w:val="both"/>
        <w:rPr>
          <w:rFonts w:eastAsia="Calibri"/>
          <w:sz w:val="20"/>
          <w:szCs w:val="20"/>
          <w:lang w:eastAsia="en-US"/>
        </w:rPr>
      </w:pPr>
    </w:p>
    <w:p w:rsidR="00A121EF" w:rsidRPr="00AD1F56" w:rsidRDefault="00A121EF" w:rsidP="00A121EF">
      <w:pPr>
        <w:jc w:val="right"/>
        <w:rPr>
          <w:rFonts w:eastAsia="Calibri"/>
          <w:lang w:eastAsia="en-US"/>
        </w:rPr>
      </w:pPr>
      <w:r w:rsidRPr="00AD1F56">
        <w:rPr>
          <w:rFonts w:eastAsia="Calibri"/>
          <w:lang w:eastAsia="en-US"/>
        </w:rPr>
        <w:t xml:space="preserve">Форма </w:t>
      </w:r>
    </w:p>
    <w:p w:rsidR="00A121EF" w:rsidRPr="00AD1F56" w:rsidRDefault="00A121EF" w:rsidP="00A121EF">
      <w:pPr>
        <w:jc w:val="center"/>
        <w:rPr>
          <w:rFonts w:eastAsia="Calibri"/>
          <w:lang w:eastAsia="en-US"/>
        </w:rPr>
      </w:pPr>
      <w:r w:rsidRPr="00AD1F56">
        <w:rPr>
          <w:rFonts w:eastAsia="Calibri"/>
          <w:b/>
          <w:lang w:eastAsia="en-US"/>
        </w:rPr>
        <w:t>«Конкурсное предложение»</w:t>
      </w:r>
      <w:r w:rsidRPr="00AD1F56">
        <w:rPr>
          <w:rFonts w:eastAsia="Calibri"/>
          <w:lang w:eastAsia="en-US"/>
        </w:rPr>
        <w:t xml:space="preserve"> </w:t>
      </w:r>
    </w:p>
    <w:p w:rsidR="00A121EF" w:rsidRPr="00AD1F56" w:rsidRDefault="00A121EF" w:rsidP="00A121EF">
      <w:pPr>
        <w:jc w:val="right"/>
        <w:rPr>
          <w:rFonts w:eastAsia="Calibri"/>
          <w:lang w:eastAsia="en-US"/>
        </w:rPr>
      </w:pPr>
      <w:r w:rsidRPr="00AD1F56">
        <w:rPr>
          <w:rFonts w:eastAsia="Calibri"/>
          <w:lang w:eastAsia="en-US"/>
        </w:rPr>
        <w:t>Общая часть</w:t>
      </w:r>
    </w:p>
    <w:p w:rsidR="00A121EF" w:rsidRPr="00AD1F56" w:rsidRDefault="00A121EF" w:rsidP="00A121EF">
      <w:pPr>
        <w:jc w:val="both"/>
        <w:rPr>
          <w:rFonts w:eastAsia="Calibri"/>
          <w:lang w:eastAsia="en-US"/>
        </w:rPr>
      </w:pPr>
      <w:r w:rsidRPr="00AD1F56">
        <w:rPr>
          <w:rFonts w:eastAsia="Calibri"/>
          <w:lang w:eastAsia="en-US"/>
        </w:rPr>
        <w:t xml:space="preserve">Настоящим ______________________________________________________________ </w:t>
      </w:r>
    </w:p>
    <w:p w:rsidR="00A121EF" w:rsidRPr="00AD1F56" w:rsidRDefault="00A121EF" w:rsidP="00A121EF">
      <w:pPr>
        <w:jc w:val="center"/>
        <w:rPr>
          <w:rFonts w:eastAsia="Calibri"/>
          <w:i/>
          <w:lang w:eastAsia="en-US"/>
        </w:rPr>
      </w:pPr>
      <w:r w:rsidRPr="00AD1F56">
        <w:rPr>
          <w:rFonts w:eastAsia="Calibri"/>
          <w:i/>
          <w:lang w:eastAsia="en-US"/>
        </w:rPr>
        <w:t xml:space="preserve">                            (наименование/ФИО, адрес, электронная почта, тел/факс Участника конкурса)</w:t>
      </w:r>
    </w:p>
    <w:p w:rsidR="00A121EF" w:rsidRDefault="00A121EF" w:rsidP="00A121EF">
      <w:pPr>
        <w:jc w:val="both"/>
        <w:rPr>
          <w:color w:val="000000"/>
        </w:rPr>
      </w:pPr>
      <w:r w:rsidRPr="00AD1F56">
        <w:rPr>
          <w:rFonts w:eastAsia="Calibri"/>
          <w:lang w:eastAsia="en-US"/>
        </w:rPr>
        <w:t xml:space="preserve">представляет Конкурсное предложение по открытому конкурсу </w:t>
      </w:r>
      <w:r w:rsidRPr="00950DB2">
        <w:rPr>
          <w:rFonts w:eastAsia="Calibri"/>
          <w:lang w:eastAsia="en-US"/>
        </w:rPr>
        <w:t>на право заключения концессионного соглашения в отношении объектов теплоснабжения, находящихся</w:t>
      </w:r>
      <w:r>
        <w:rPr>
          <w:rFonts w:eastAsia="Calibri"/>
          <w:color w:val="282828"/>
          <w:lang w:eastAsia="en-US"/>
        </w:rPr>
        <w:t xml:space="preserve"> </w:t>
      </w:r>
      <w:r w:rsidRPr="00AD554B">
        <w:t xml:space="preserve">в </w:t>
      </w:r>
      <w:r>
        <w:rPr>
          <w:color w:val="000000"/>
        </w:rPr>
        <w:t>собственности</w:t>
      </w:r>
    </w:p>
    <w:p w:rsidR="00A121EF" w:rsidRPr="00AD1F56" w:rsidRDefault="00A121EF" w:rsidP="00A121EF">
      <w:pPr>
        <w:jc w:val="both"/>
        <w:rPr>
          <w:rFonts w:eastAsia="Calibri"/>
          <w:lang w:eastAsia="en-US"/>
        </w:rPr>
      </w:pPr>
      <w:r w:rsidRPr="00AD554B">
        <w:rPr>
          <w:color w:val="000000"/>
        </w:rPr>
        <w:t>муниципального образования «</w:t>
      </w:r>
      <w:r>
        <w:rPr>
          <w:color w:val="000000"/>
        </w:rPr>
        <w:t>Пожвинское сельское поселение</w:t>
      </w:r>
      <w:r w:rsidRPr="00AD554B">
        <w:rPr>
          <w:color w:val="000000"/>
        </w:rPr>
        <w:t>»</w:t>
      </w:r>
      <w:r w:rsidRPr="00AD1F56">
        <w:rPr>
          <w:rFonts w:eastAsia="Calibri"/>
          <w:lang w:eastAsia="en-US"/>
        </w:rPr>
        <w:t>.</w:t>
      </w:r>
    </w:p>
    <w:p w:rsidR="00A121EF" w:rsidRDefault="00A121EF" w:rsidP="00A121EF">
      <w:pPr>
        <w:tabs>
          <w:tab w:val="left" w:pos="1080"/>
        </w:tabs>
        <w:suppressAutoHyphens/>
        <w:autoSpaceDE w:val="0"/>
        <w:autoSpaceDN w:val="0"/>
        <w:adjustRightInd w:val="0"/>
        <w:ind w:firstLine="708"/>
      </w:pPr>
      <w:r w:rsidRPr="00AD1F56">
        <w:t>2.</w:t>
      </w:r>
      <w:r w:rsidR="00CA72B1">
        <w:t xml:space="preserve"> </w:t>
      </w:r>
      <w:r w:rsidRPr="00AD1F56">
        <w:t xml:space="preserve">Конкурсное предложение подается от имени </w:t>
      </w:r>
      <w:r>
        <w:t>________________</w:t>
      </w:r>
      <w:r w:rsidRPr="00AD1F56">
        <w:t>_____________________________________________________________________,</w:t>
      </w:r>
    </w:p>
    <w:p w:rsidR="00A121EF" w:rsidRPr="00AD1F56" w:rsidRDefault="00A121EF" w:rsidP="00A121EF">
      <w:pPr>
        <w:tabs>
          <w:tab w:val="left" w:pos="1080"/>
        </w:tabs>
        <w:suppressAutoHyphens/>
        <w:autoSpaceDE w:val="0"/>
        <w:autoSpaceDN w:val="0"/>
        <w:adjustRightInd w:val="0"/>
        <w:ind w:firstLine="708"/>
        <w:jc w:val="both"/>
        <w:rPr>
          <w:i/>
          <w:vertAlign w:val="superscript"/>
        </w:rPr>
      </w:pPr>
      <w:r w:rsidRPr="00AD1F56">
        <w:rPr>
          <w:i/>
          <w:vertAlign w:val="superscript"/>
        </w:rPr>
        <w:t>(наименование/ФИО, адрес, электронная почта, тел/факс участника Конкурса, прошедшего Предварительный отбор и подающего данное Конкурсное предложение)</w:t>
      </w:r>
    </w:p>
    <w:p w:rsidR="00A121EF" w:rsidRPr="00AD1F56" w:rsidRDefault="00A121EF" w:rsidP="00A121EF">
      <w:pPr>
        <w:suppressAutoHyphens/>
        <w:autoSpaceDE w:val="0"/>
        <w:autoSpaceDN w:val="0"/>
        <w:adjustRightInd w:val="0"/>
        <w:jc w:val="center"/>
      </w:pPr>
    </w:p>
    <w:p w:rsidR="00A121EF" w:rsidRPr="00AD1F56" w:rsidRDefault="00A121EF" w:rsidP="00A121EF">
      <w:pPr>
        <w:suppressAutoHyphens/>
        <w:autoSpaceDE w:val="0"/>
        <w:autoSpaceDN w:val="0"/>
        <w:adjustRightInd w:val="0"/>
        <w:jc w:val="both"/>
      </w:pPr>
      <w:r w:rsidRPr="00AD1F56">
        <w:t>прошедшего  Предварительный  отбор  согласно  уведомлению Конкурсной комиссии от __________________ г. № _______, именуемого далее – «Участник конкурса».</w:t>
      </w:r>
    </w:p>
    <w:p w:rsidR="00A121EF" w:rsidRPr="00AD1F56" w:rsidRDefault="00A121EF" w:rsidP="00A121EF">
      <w:pPr>
        <w:suppressAutoHyphens/>
        <w:autoSpaceDE w:val="0"/>
        <w:autoSpaceDN w:val="0"/>
        <w:adjustRightInd w:val="0"/>
        <w:ind w:firstLine="709"/>
        <w:jc w:val="both"/>
      </w:pPr>
      <w:r w:rsidRPr="00AD1F56">
        <w:t>3. Настоящим  Участник конкурса  в связи с представлением своего Конкурсного предложения подтверждает:</w:t>
      </w:r>
    </w:p>
    <w:p w:rsidR="00A121EF" w:rsidRPr="00AD1F56" w:rsidRDefault="00A121EF" w:rsidP="00A121EF">
      <w:pPr>
        <w:ind w:firstLine="709"/>
        <w:jc w:val="both"/>
        <w:rPr>
          <w:rFonts w:eastAsia="Calibri"/>
          <w:lang w:eastAsia="en-US"/>
        </w:rPr>
      </w:pPr>
      <w:r w:rsidRPr="00AD1F56">
        <w:rPr>
          <w:rFonts w:eastAsia="Calibri"/>
          <w:lang w:eastAsia="en-US"/>
        </w:rPr>
        <w:t xml:space="preserve">- свое полное ознакомление и согласие с положениями конкурсной документации к открытому конкурсу </w:t>
      </w:r>
      <w:r w:rsidRPr="00AD1F56">
        <w:rPr>
          <w:rFonts w:eastAsia="Calibri"/>
          <w:color w:val="282828"/>
          <w:lang w:eastAsia="en-US"/>
        </w:rPr>
        <w:t xml:space="preserve">на право заключения концессионного соглашения </w:t>
      </w:r>
      <w:r w:rsidRPr="00473E4E">
        <w:rPr>
          <w:rFonts w:eastAsia="Calibri"/>
          <w:color w:val="282828"/>
          <w:lang w:eastAsia="en-US"/>
        </w:rPr>
        <w:t xml:space="preserve">в отношении объектов </w:t>
      </w:r>
      <w:r>
        <w:rPr>
          <w:rFonts w:eastAsia="Calibri"/>
          <w:color w:val="282828"/>
          <w:lang w:eastAsia="en-US"/>
        </w:rPr>
        <w:t>теплоснабжения</w:t>
      </w:r>
      <w:r w:rsidRPr="00473E4E">
        <w:rPr>
          <w:rFonts w:eastAsia="Calibri"/>
          <w:color w:val="282828"/>
          <w:lang w:eastAsia="en-US"/>
        </w:rPr>
        <w:t xml:space="preserve">, находящихся в собственности муниципального образования </w:t>
      </w:r>
      <w:r>
        <w:rPr>
          <w:rFonts w:eastAsia="Calibri"/>
          <w:color w:val="282828"/>
          <w:lang w:eastAsia="en-US"/>
        </w:rPr>
        <w:t>«Пожвинское сельское поселение»</w:t>
      </w:r>
      <w:r w:rsidRPr="00AD1F56">
        <w:rPr>
          <w:rFonts w:eastAsia="Calibri"/>
          <w:lang w:eastAsia="en-US"/>
        </w:rPr>
        <w:t>, именуемой далее – «Конкурсная документация»;</w:t>
      </w:r>
    </w:p>
    <w:p w:rsidR="00A121EF" w:rsidRPr="00AD1F56" w:rsidRDefault="00A121EF" w:rsidP="00A121EF">
      <w:pPr>
        <w:ind w:firstLine="709"/>
        <w:jc w:val="both"/>
        <w:rPr>
          <w:rFonts w:eastAsia="Calibri"/>
          <w:lang w:eastAsia="en-US"/>
        </w:rPr>
      </w:pPr>
      <w:r w:rsidRPr="00AD1F56">
        <w:rPr>
          <w:rFonts w:eastAsia="Calibri"/>
          <w:lang w:eastAsia="en-US"/>
        </w:rPr>
        <w:t>-  надлежащее выполнение положений Конкурсной документации  при подготовке и представлении настоящего Конкурсного предложения.</w:t>
      </w:r>
    </w:p>
    <w:p w:rsidR="00A121EF" w:rsidRPr="00AD1F56" w:rsidRDefault="00A121EF" w:rsidP="00A121EF">
      <w:pPr>
        <w:suppressAutoHyphens/>
        <w:autoSpaceDE w:val="0"/>
        <w:autoSpaceDN w:val="0"/>
        <w:adjustRightInd w:val="0"/>
        <w:ind w:firstLine="708"/>
        <w:jc w:val="both"/>
      </w:pPr>
      <w:r w:rsidRPr="00AD1F56">
        <w:t>4. Настоящим Участник конкурса выражает  намерение  участвовать в Конкурсе  на  условиях,  установленных в Конкурсной документации, и в  установленных Конкурсной документацией случаях  заключить  и  исполнить Концессионное соглашение,  а также выполнить иные связанные с участием в Конкурсе требования Конкурсной документации.</w:t>
      </w:r>
    </w:p>
    <w:p w:rsidR="00A121EF" w:rsidRPr="00AD1F56" w:rsidRDefault="00A121EF" w:rsidP="00A121EF">
      <w:pPr>
        <w:suppressAutoHyphens/>
        <w:autoSpaceDE w:val="0"/>
        <w:autoSpaceDN w:val="0"/>
        <w:adjustRightInd w:val="0"/>
        <w:ind w:firstLine="708"/>
        <w:jc w:val="both"/>
      </w:pPr>
      <w:r w:rsidRPr="00AD1F56">
        <w:t>5. Настоящим Участник конкурса обязуется в случаях, установленных в Конкурсной документации, подписать Концессионное соглашение в соответствии с положениями Конкурсной документации (в т.ч. проектом К</w:t>
      </w:r>
      <w:r>
        <w:t xml:space="preserve">онцессионного соглашения) и на </w:t>
      </w:r>
      <w:r w:rsidRPr="00AD1F56">
        <w:t>условиях, установленных  в  его Конкурсном  предложении, в установленный Конкурсной документацией срок, а также выполнить иные связанные с участием в Конкурсе положения Конкурсной документации.</w:t>
      </w:r>
    </w:p>
    <w:p w:rsidR="00A121EF" w:rsidRPr="00AD1F56" w:rsidRDefault="00A121EF" w:rsidP="00A121EF">
      <w:pPr>
        <w:suppressAutoHyphens/>
        <w:autoSpaceDE w:val="0"/>
        <w:autoSpaceDN w:val="0"/>
        <w:adjustRightInd w:val="0"/>
        <w:ind w:firstLine="708"/>
        <w:jc w:val="both"/>
      </w:pPr>
      <w:r>
        <w:t>6</w:t>
      </w:r>
      <w:r w:rsidRPr="00AD1F56">
        <w:t>. В случаях возврата Задатка в соответствии с Конкурсной документацией, прошу перечислить сумму Задатка по следующим реквизитам (указываются платежные реквизиты)</w:t>
      </w:r>
      <w:r w:rsidRPr="00AD1F56">
        <w:rPr>
          <w:vertAlign w:val="superscript"/>
        </w:rPr>
        <w:footnoteReference w:id="6"/>
      </w:r>
      <w:r w:rsidRPr="00AD1F56">
        <w:t>:</w:t>
      </w:r>
    </w:p>
    <w:p w:rsidR="00A121EF" w:rsidRPr="00AD1F56" w:rsidRDefault="00A121EF" w:rsidP="00A121EF">
      <w:pPr>
        <w:suppressAutoHyphens/>
        <w:autoSpaceDE w:val="0"/>
        <w:autoSpaceDN w:val="0"/>
        <w:adjustRightInd w:val="0"/>
        <w:ind w:firstLine="708"/>
        <w:jc w:val="both"/>
      </w:pPr>
    </w:p>
    <w:p w:rsidR="00A121EF" w:rsidRPr="00AD1F56" w:rsidRDefault="00A121EF" w:rsidP="00A121EF">
      <w:pPr>
        <w:jc w:val="both"/>
        <w:rPr>
          <w:rFonts w:ascii="Calibri" w:eastAsia="Calibri" w:hAnsi="Calibri"/>
          <w:sz w:val="22"/>
          <w:szCs w:val="22"/>
          <w:lang w:eastAsia="en-US"/>
        </w:rPr>
      </w:pPr>
    </w:p>
    <w:p w:rsidR="00A121EF" w:rsidRPr="00AD1F56" w:rsidRDefault="00A121EF" w:rsidP="00A121EF">
      <w:pPr>
        <w:jc w:val="both"/>
        <w:rPr>
          <w:rFonts w:eastAsia="Calibri"/>
          <w:lang w:eastAsia="en-US"/>
        </w:rPr>
      </w:pPr>
      <w:r w:rsidRPr="00AD1F56">
        <w:rPr>
          <w:rFonts w:eastAsia="Calibri"/>
          <w:lang w:eastAsia="en-US"/>
        </w:rPr>
        <w:t xml:space="preserve">Участник конкурса </w:t>
      </w:r>
    </w:p>
    <w:p w:rsidR="00A121EF" w:rsidRDefault="00A121EF" w:rsidP="00A121EF">
      <w:pPr>
        <w:jc w:val="both"/>
        <w:rPr>
          <w:rFonts w:eastAsia="Calibri"/>
          <w:lang w:eastAsia="en-US"/>
        </w:rPr>
      </w:pPr>
      <w:r w:rsidRPr="00AD1F56">
        <w:rPr>
          <w:rFonts w:eastAsia="Calibri"/>
          <w:lang w:eastAsia="en-US"/>
        </w:rPr>
        <w:t>Наименование/ ФИО, подпись с расшифровкой, печать (при наличии)</w:t>
      </w:r>
    </w:p>
    <w:p w:rsidR="00A121EF" w:rsidRPr="007925A1" w:rsidRDefault="00A121EF" w:rsidP="00A121EF">
      <w:pPr>
        <w:pStyle w:val="Standard"/>
        <w:autoSpaceDE w:val="0"/>
        <w:jc w:val="center"/>
        <w:rPr>
          <w:rFonts w:eastAsia="Times New Roman CYR" w:cs="Times New Roman"/>
          <w:color w:val="000000"/>
          <w:lang w:val="ru-RU"/>
        </w:rPr>
      </w:pPr>
      <w:r w:rsidRPr="007558A9">
        <w:rPr>
          <w:rFonts w:cs="Times New Roman"/>
          <w:b/>
          <w:color w:val="000000"/>
        </w:rPr>
        <w:lastRenderedPageBreak/>
        <w:t>НАИМЕНОВАНИ</w:t>
      </w:r>
      <w:r w:rsidRPr="007558A9">
        <w:rPr>
          <w:rFonts w:cs="Times New Roman"/>
          <w:b/>
          <w:color w:val="000000"/>
          <w:lang w:val="ru-RU"/>
        </w:rPr>
        <w:t>Я</w:t>
      </w:r>
      <w:r w:rsidRPr="007558A9">
        <w:rPr>
          <w:rFonts w:cs="Times New Roman"/>
          <w:b/>
          <w:color w:val="000000"/>
        </w:rPr>
        <w:t xml:space="preserve"> КРИТЕРИЕВ КОНКУРСА</w:t>
      </w:r>
      <w:r w:rsidRPr="007558A9">
        <w:rPr>
          <w:rFonts w:cs="Times New Roman"/>
          <w:b/>
          <w:color w:val="000000"/>
          <w:lang w:val="ru-RU"/>
        </w:rPr>
        <w:t xml:space="preserve"> И </w:t>
      </w:r>
      <w:r w:rsidRPr="007558A9">
        <w:rPr>
          <w:rFonts w:cs="Times New Roman"/>
          <w:b/>
          <w:color w:val="000000"/>
        </w:rPr>
        <w:t>ЗНАЧЕНИ</w:t>
      </w:r>
      <w:r w:rsidRPr="007558A9">
        <w:rPr>
          <w:rFonts w:cs="Times New Roman"/>
          <w:b/>
          <w:color w:val="000000"/>
          <w:lang w:val="ru-RU"/>
        </w:rPr>
        <w:t>Я</w:t>
      </w:r>
      <w:r>
        <w:rPr>
          <w:rFonts w:cs="Times New Roman"/>
          <w:b/>
          <w:color w:val="000000"/>
        </w:rPr>
        <w:t xml:space="preserve"> КРИТЕРИ</w:t>
      </w:r>
      <w:r>
        <w:rPr>
          <w:rFonts w:cs="Times New Roman"/>
          <w:b/>
          <w:color w:val="000000"/>
          <w:lang w:val="ru-RU"/>
        </w:rPr>
        <w:t>ЕВ</w:t>
      </w:r>
      <w:r w:rsidRPr="007558A9">
        <w:rPr>
          <w:rFonts w:cs="Times New Roman"/>
          <w:b/>
          <w:color w:val="000000"/>
        </w:rPr>
        <w:t xml:space="preserve">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4605"/>
        <w:gridCol w:w="2268"/>
        <w:gridCol w:w="2694"/>
      </w:tblGrid>
      <w:tr w:rsidR="00A121EF" w:rsidRPr="00106372" w:rsidTr="00372065">
        <w:trPr>
          <w:trHeight w:val="631"/>
        </w:trPr>
        <w:tc>
          <w:tcPr>
            <w:tcW w:w="606" w:type="dxa"/>
          </w:tcPr>
          <w:p w:rsidR="00A121EF" w:rsidRPr="00106372" w:rsidRDefault="00A121EF" w:rsidP="00372065">
            <w:pPr>
              <w:autoSpaceDE w:val="0"/>
              <w:autoSpaceDN w:val="0"/>
              <w:adjustRightInd w:val="0"/>
              <w:jc w:val="center"/>
              <w:rPr>
                <w:b/>
              </w:rPr>
            </w:pPr>
            <w:r w:rsidRPr="00106372">
              <w:rPr>
                <w:b/>
              </w:rPr>
              <w:t>№</w:t>
            </w:r>
          </w:p>
        </w:tc>
        <w:tc>
          <w:tcPr>
            <w:tcW w:w="4605" w:type="dxa"/>
          </w:tcPr>
          <w:p w:rsidR="00A121EF" w:rsidRPr="00106372" w:rsidRDefault="00A121EF" w:rsidP="00372065">
            <w:pPr>
              <w:autoSpaceDE w:val="0"/>
              <w:autoSpaceDN w:val="0"/>
              <w:adjustRightInd w:val="0"/>
              <w:jc w:val="center"/>
              <w:rPr>
                <w:b/>
              </w:rPr>
            </w:pPr>
            <w:r w:rsidRPr="00106372">
              <w:rPr>
                <w:b/>
              </w:rPr>
              <w:t>Показатели</w:t>
            </w:r>
          </w:p>
        </w:tc>
        <w:tc>
          <w:tcPr>
            <w:tcW w:w="2268" w:type="dxa"/>
          </w:tcPr>
          <w:p w:rsidR="00A121EF" w:rsidRPr="00106372" w:rsidRDefault="00A121EF" w:rsidP="00372065">
            <w:pPr>
              <w:autoSpaceDE w:val="0"/>
              <w:autoSpaceDN w:val="0"/>
              <w:adjustRightInd w:val="0"/>
              <w:jc w:val="center"/>
              <w:rPr>
                <w:b/>
              </w:rPr>
            </w:pPr>
            <w:r w:rsidRPr="00106372">
              <w:rPr>
                <w:b/>
              </w:rPr>
              <w:t>Ед. изм.</w:t>
            </w:r>
          </w:p>
        </w:tc>
        <w:tc>
          <w:tcPr>
            <w:tcW w:w="2694" w:type="dxa"/>
          </w:tcPr>
          <w:p w:rsidR="00A121EF" w:rsidRPr="00106372" w:rsidRDefault="00A121EF" w:rsidP="00372065">
            <w:pPr>
              <w:autoSpaceDE w:val="0"/>
              <w:autoSpaceDN w:val="0"/>
              <w:adjustRightInd w:val="0"/>
              <w:jc w:val="center"/>
              <w:rPr>
                <w:b/>
              </w:rPr>
            </w:pPr>
            <w:r w:rsidRPr="00106372">
              <w:rPr>
                <w:b/>
              </w:rPr>
              <w:t xml:space="preserve">Значение </w:t>
            </w:r>
            <w:r>
              <w:rPr>
                <w:b/>
              </w:rPr>
              <w:t>критерия конкурса</w:t>
            </w:r>
          </w:p>
        </w:tc>
      </w:tr>
      <w:tr w:rsidR="00A121EF" w:rsidRPr="00106372" w:rsidTr="00372065">
        <w:tc>
          <w:tcPr>
            <w:tcW w:w="606" w:type="dxa"/>
          </w:tcPr>
          <w:p w:rsidR="00A121EF" w:rsidRPr="00106372" w:rsidRDefault="00A121EF" w:rsidP="00372065">
            <w:pPr>
              <w:autoSpaceDE w:val="0"/>
              <w:autoSpaceDN w:val="0"/>
              <w:adjustRightInd w:val="0"/>
              <w:jc w:val="center"/>
              <w:rPr>
                <w:b/>
              </w:rPr>
            </w:pPr>
            <w:r w:rsidRPr="00106372">
              <w:rPr>
                <w:b/>
              </w:rPr>
              <w:t>1</w:t>
            </w:r>
          </w:p>
        </w:tc>
        <w:tc>
          <w:tcPr>
            <w:tcW w:w="4605" w:type="dxa"/>
          </w:tcPr>
          <w:p w:rsidR="00A121EF" w:rsidRPr="00106372" w:rsidRDefault="00A121EF" w:rsidP="00372065">
            <w:pPr>
              <w:autoSpaceDE w:val="0"/>
              <w:autoSpaceDN w:val="0"/>
              <w:adjustRightInd w:val="0"/>
              <w:jc w:val="center"/>
              <w:rPr>
                <w:b/>
              </w:rPr>
            </w:pPr>
            <w:r w:rsidRPr="00106372">
              <w:rPr>
                <w:b/>
              </w:rPr>
              <w:t>2</w:t>
            </w:r>
          </w:p>
        </w:tc>
        <w:tc>
          <w:tcPr>
            <w:tcW w:w="2268" w:type="dxa"/>
          </w:tcPr>
          <w:p w:rsidR="00A121EF" w:rsidRPr="00106372" w:rsidRDefault="00A121EF" w:rsidP="00372065">
            <w:pPr>
              <w:autoSpaceDE w:val="0"/>
              <w:autoSpaceDN w:val="0"/>
              <w:adjustRightInd w:val="0"/>
              <w:jc w:val="center"/>
              <w:rPr>
                <w:b/>
              </w:rPr>
            </w:pPr>
            <w:r w:rsidRPr="00106372">
              <w:rPr>
                <w:b/>
              </w:rPr>
              <w:t>3</w:t>
            </w:r>
          </w:p>
        </w:tc>
        <w:tc>
          <w:tcPr>
            <w:tcW w:w="2694" w:type="dxa"/>
          </w:tcPr>
          <w:p w:rsidR="00A121EF" w:rsidRPr="00106372" w:rsidRDefault="00A121EF" w:rsidP="00372065">
            <w:pPr>
              <w:autoSpaceDE w:val="0"/>
              <w:autoSpaceDN w:val="0"/>
              <w:adjustRightInd w:val="0"/>
              <w:jc w:val="center"/>
              <w:rPr>
                <w:b/>
              </w:rPr>
            </w:pPr>
            <w:r w:rsidRPr="00106372">
              <w:rPr>
                <w:b/>
              </w:rPr>
              <w:t>4</w:t>
            </w:r>
          </w:p>
        </w:tc>
      </w:tr>
      <w:tr w:rsidR="00A121EF" w:rsidTr="00372065">
        <w:tc>
          <w:tcPr>
            <w:tcW w:w="606" w:type="dxa"/>
          </w:tcPr>
          <w:p w:rsidR="00A121EF" w:rsidRDefault="00A121EF" w:rsidP="00372065">
            <w:pPr>
              <w:autoSpaceDE w:val="0"/>
              <w:autoSpaceDN w:val="0"/>
              <w:adjustRightInd w:val="0"/>
              <w:jc w:val="both"/>
            </w:pPr>
            <w:r>
              <w:t>1</w:t>
            </w:r>
          </w:p>
        </w:tc>
        <w:tc>
          <w:tcPr>
            <w:tcW w:w="4605" w:type="dxa"/>
          </w:tcPr>
          <w:p w:rsidR="00A121EF" w:rsidRPr="0038739F" w:rsidRDefault="00A121EF" w:rsidP="00372065">
            <w:pPr>
              <w:autoSpaceDE w:val="0"/>
              <w:autoSpaceDN w:val="0"/>
              <w:adjustRightInd w:val="0"/>
              <w:ind w:firstLine="708"/>
              <w:jc w:val="both"/>
            </w:pPr>
            <w:r w:rsidRPr="0038739F">
              <w:t>Предельный размер расходов на создание и реконструкцию объекта концессионного</w:t>
            </w:r>
            <w:r>
              <w:t xml:space="preserve"> соглашения</w:t>
            </w:r>
            <w:r w:rsidRPr="0038739F">
              <w:t xml:space="preserve">, которые предполагается осуществить концессионером на весь срок действия концессионного соглашения </w:t>
            </w:r>
          </w:p>
          <w:p w:rsidR="00A121EF" w:rsidRDefault="00A121EF" w:rsidP="00372065">
            <w:pPr>
              <w:autoSpaceDE w:val="0"/>
              <w:autoSpaceDN w:val="0"/>
              <w:adjustRightInd w:val="0"/>
              <w:jc w:val="both"/>
            </w:pPr>
          </w:p>
        </w:tc>
        <w:tc>
          <w:tcPr>
            <w:tcW w:w="2268" w:type="dxa"/>
          </w:tcPr>
          <w:p w:rsidR="00A121EF" w:rsidRDefault="00A121EF" w:rsidP="00372065">
            <w:pPr>
              <w:autoSpaceDE w:val="0"/>
              <w:autoSpaceDN w:val="0"/>
              <w:adjustRightInd w:val="0"/>
              <w:jc w:val="center"/>
            </w:pPr>
            <w:r>
              <w:t>тыс. руб.</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2</w:t>
            </w:r>
          </w:p>
        </w:tc>
        <w:tc>
          <w:tcPr>
            <w:tcW w:w="4605" w:type="dxa"/>
          </w:tcPr>
          <w:p w:rsidR="00A121EF" w:rsidRDefault="00A121EF" w:rsidP="00372065">
            <w:pPr>
              <w:autoSpaceDE w:val="0"/>
              <w:autoSpaceDN w:val="0"/>
              <w:adjustRightInd w:val="0"/>
              <w:jc w:val="both"/>
            </w:pPr>
            <w:r>
              <w:t xml:space="preserve">Уровень технологических потерь при передаче тепловой энергии в системе теплоснабжения, входящие  в состав объекта концессионного соглашения на момент окончания срока </w:t>
            </w:r>
          </w:p>
        </w:tc>
        <w:tc>
          <w:tcPr>
            <w:tcW w:w="2268" w:type="dxa"/>
          </w:tcPr>
          <w:p w:rsidR="00A121EF" w:rsidRDefault="00A121EF" w:rsidP="00372065">
            <w:pPr>
              <w:autoSpaceDE w:val="0"/>
              <w:autoSpaceDN w:val="0"/>
              <w:adjustRightInd w:val="0"/>
              <w:jc w:val="center"/>
            </w:pPr>
            <w:r>
              <w:t>%</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3</w:t>
            </w:r>
          </w:p>
        </w:tc>
        <w:tc>
          <w:tcPr>
            <w:tcW w:w="4605" w:type="dxa"/>
          </w:tcPr>
          <w:p w:rsidR="00A121EF" w:rsidRDefault="00A121EF" w:rsidP="00372065">
            <w:pPr>
              <w:autoSpaceDE w:val="0"/>
              <w:autoSpaceDN w:val="0"/>
              <w:adjustRightInd w:val="0"/>
              <w:jc w:val="both"/>
            </w:pPr>
            <w:r>
              <w:t xml:space="preserve">Удельный расход условного топлива на котельных, входящих в состав объекта концессионного соглашения на момент окончания срока </w:t>
            </w:r>
          </w:p>
        </w:tc>
        <w:tc>
          <w:tcPr>
            <w:tcW w:w="2268" w:type="dxa"/>
          </w:tcPr>
          <w:p w:rsidR="00A121EF" w:rsidRDefault="00A121EF" w:rsidP="00372065">
            <w:pPr>
              <w:autoSpaceDE w:val="0"/>
              <w:autoSpaceDN w:val="0"/>
              <w:adjustRightInd w:val="0"/>
              <w:jc w:val="center"/>
            </w:pPr>
            <w:r>
              <w:t>кг.у.т. на 1 Гкал</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4</w:t>
            </w:r>
          </w:p>
        </w:tc>
        <w:tc>
          <w:tcPr>
            <w:tcW w:w="4605" w:type="dxa"/>
          </w:tcPr>
          <w:p w:rsidR="00A121EF" w:rsidRDefault="00A121EF" w:rsidP="00372065">
            <w:pPr>
              <w:autoSpaceDE w:val="0"/>
              <w:autoSpaceDN w:val="0"/>
              <w:adjustRightInd w:val="0"/>
              <w:jc w:val="both"/>
            </w:pPr>
            <w:r>
              <w:t>Удельный расход электрической энергии на единицу тепловой энергии, отпускаемой в тепловую сеть на момент окончания срока действия концессионного соглашения</w:t>
            </w:r>
          </w:p>
        </w:tc>
        <w:tc>
          <w:tcPr>
            <w:tcW w:w="2268" w:type="dxa"/>
          </w:tcPr>
          <w:p w:rsidR="00A121EF" w:rsidRDefault="00A121EF" w:rsidP="00372065">
            <w:pPr>
              <w:autoSpaceDE w:val="0"/>
              <w:autoSpaceDN w:val="0"/>
              <w:adjustRightInd w:val="0"/>
              <w:jc w:val="center"/>
            </w:pPr>
            <w:r>
              <w:t>кВ/ч на Гкал</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5</w:t>
            </w:r>
          </w:p>
        </w:tc>
        <w:tc>
          <w:tcPr>
            <w:tcW w:w="4605" w:type="dxa"/>
          </w:tcPr>
          <w:p w:rsidR="00A121EF" w:rsidRDefault="00A121EF" w:rsidP="00372065">
            <w:pPr>
              <w:autoSpaceDE w:val="0"/>
              <w:autoSpaceDN w:val="0"/>
              <w:adjustRightInd w:val="0"/>
              <w:jc w:val="both"/>
            </w:pPr>
            <w:r>
              <w:t xml:space="preserve">Базовый уровень операционных расходов </w:t>
            </w:r>
          </w:p>
        </w:tc>
        <w:tc>
          <w:tcPr>
            <w:tcW w:w="2268" w:type="dxa"/>
          </w:tcPr>
          <w:p w:rsidR="00A121EF" w:rsidRDefault="00A121EF" w:rsidP="00372065">
            <w:pPr>
              <w:autoSpaceDE w:val="0"/>
              <w:autoSpaceDN w:val="0"/>
              <w:adjustRightInd w:val="0"/>
              <w:jc w:val="center"/>
            </w:pPr>
            <w:r>
              <w:t>Тыс. руб/год</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6</w:t>
            </w:r>
          </w:p>
        </w:tc>
        <w:tc>
          <w:tcPr>
            <w:tcW w:w="4605" w:type="dxa"/>
          </w:tcPr>
          <w:p w:rsidR="00A121EF" w:rsidRDefault="00A121EF" w:rsidP="00372065">
            <w:pPr>
              <w:autoSpaceDE w:val="0"/>
              <w:autoSpaceDN w:val="0"/>
              <w:adjustRightInd w:val="0"/>
              <w:jc w:val="both"/>
            </w:pPr>
            <w:r>
              <w:t>Нормативный  уровень прибыли</w:t>
            </w:r>
          </w:p>
        </w:tc>
        <w:tc>
          <w:tcPr>
            <w:tcW w:w="2268" w:type="dxa"/>
          </w:tcPr>
          <w:p w:rsidR="00A121EF" w:rsidRDefault="00A121EF" w:rsidP="00372065">
            <w:pPr>
              <w:autoSpaceDE w:val="0"/>
              <w:autoSpaceDN w:val="0"/>
              <w:adjustRightInd w:val="0"/>
              <w:jc w:val="center"/>
            </w:pPr>
            <w:r>
              <w:t>%</w:t>
            </w:r>
          </w:p>
        </w:tc>
        <w:tc>
          <w:tcPr>
            <w:tcW w:w="2694" w:type="dxa"/>
          </w:tcPr>
          <w:p w:rsidR="00A121EF" w:rsidRDefault="00A121EF" w:rsidP="00372065">
            <w:pPr>
              <w:autoSpaceDE w:val="0"/>
              <w:autoSpaceDN w:val="0"/>
              <w:adjustRightInd w:val="0"/>
              <w:jc w:val="center"/>
            </w:pPr>
          </w:p>
        </w:tc>
      </w:tr>
      <w:tr w:rsidR="00A121EF" w:rsidTr="00372065">
        <w:tc>
          <w:tcPr>
            <w:tcW w:w="606" w:type="dxa"/>
          </w:tcPr>
          <w:p w:rsidR="00A121EF" w:rsidRDefault="00A121EF" w:rsidP="00372065">
            <w:pPr>
              <w:autoSpaceDE w:val="0"/>
              <w:autoSpaceDN w:val="0"/>
              <w:adjustRightInd w:val="0"/>
              <w:jc w:val="both"/>
            </w:pPr>
            <w:r>
              <w:t>7</w:t>
            </w:r>
          </w:p>
        </w:tc>
        <w:tc>
          <w:tcPr>
            <w:tcW w:w="4605" w:type="dxa"/>
          </w:tcPr>
          <w:p w:rsidR="00A121EF" w:rsidRDefault="00A121EF" w:rsidP="00372065">
            <w:pPr>
              <w:autoSpaceDE w:val="0"/>
              <w:autoSpaceDN w:val="0"/>
              <w:adjustRightInd w:val="0"/>
              <w:jc w:val="both"/>
            </w:pPr>
            <w:r>
              <w:t>Объем финансовой поддержки, необходимой Концессионеру  и возмещаемый Концедентом,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tc>
        <w:tc>
          <w:tcPr>
            <w:tcW w:w="2268" w:type="dxa"/>
          </w:tcPr>
          <w:p w:rsidR="00A121EF" w:rsidRDefault="00A121EF" w:rsidP="00372065">
            <w:pPr>
              <w:autoSpaceDE w:val="0"/>
              <w:autoSpaceDN w:val="0"/>
              <w:adjustRightInd w:val="0"/>
              <w:jc w:val="center"/>
            </w:pPr>
            <w:r>
              <w:t>Тыс. руб.</w:t>
            </w:r>
          </w:p>
        </w:tc>
        <w:tc>
          <w:tcPr>
            <w:tcW w:w="2694" w:type="dxa"/>
          </w:tcPr>
          <w:p w:rsidR="00A121EF" w:rsidRDefault="00A121EF" w:rsidP="00372065">
            <w:pPr>
              <w:autoSpaceDE w:val="0"/>
              <w:autoSpaceDN w:val="0"/>
              <w:adjustRightInd w:val="0"/>
              <w:jc w:val="center"/>
            </w:pPr>
          </w:p>
        </w:tc>
      </w:tr>
    </w:tbl>
    <w:p w:rsidR="00A121EF" w:rsidRDefault="00A121EF" w:rsidP="00A121EF">
      <w:pPr>
        <w:widowControl w:val="0"/>
        <w:suppressAutoHyphens/>
        <w:autoSpaceDE w:val="0"/>
        <w:autoSpaceDN w:val="0"/>
        <w:jc w:val="both"/>
        <w:textAlignment w:val="baseline"/>
        <w:rPr>
          <w:rFonts w:eastAsia="Andale Sans UI"/>
          <w:b/>
          <w:color w:val="000000"/>
          <w:kern w:val="3"/>
          <w:lang w:eastAsia="ja-JP" w:bidi="fa-IR"/>
        </w:rPr>
      </w:pPr>
      <w:r w:rsidRPr="000507E1">
        <w:rPr>
          <w:rFonts w:eastAsia="Andale Sans UI"/>
          <w:b/>
          <w:color w:val="000000"/>
          <w:kern w:val="3"/>
          <w:lang w:eastAsia="ja-JP" w:bidi="fa-IR"/>
        </w:rPr>
        <w:t>Перечень м</w:t>
      </w:r>
      <w:r w:rsidRPr="000507E1">
        <w:rPr>
          <w:rFonts w:eastAsia="Andale Sans UI"/>
          <w:b/>
          <w:color w:val="000000"/>
          <w:kern w:val="3"/>
          <w:lang w:val="de-DE" w:eastAsia="ja-JP" w:bidi="fa-IR"/>
        </w:rPr>
        <w:t>ероприяти</w:t>
      </w:r>
      <w:r w:rsidRPr="000507E1">
        <w:rPr>
          <w:rFonts w:eastAsia="Andale Sans UI"/>
          <w:b/>
          <w:color w:val="000000"/>
          <w:kern w:val="3"/>
          <w:lang w:eastAsia="ja-JP" w:bidi="fa-IR"/>
        </w:rPr>
        <w:t>й</w:t>
      </w:r>
      <w:r w:rsidRPr="000507E1">
        <w:rPr>
          <w:rFonts w:eastAsia="Andale Sans UI"/>
          <w:b/>
          <w:color w:val="000000"/>
          <w:kern w:val="3"/>
          <w:lang w:val="de-DE" w:eastAsia="ja-JP" w:bidi="fa-IR"/>
        </w:rPr>
        <w:t xml:space="preserve"> по созданию и (или) реконструкции объекта концессионного соглашения, обеспечивающих достижение предусмотренных заданием целей</w:t>
      </w:r>
      <w:r w:rsidRPr="000507E1">
        <w:rPr>
          <w:rFonts w:eastAsia="Andale Sans UI"/>
          <w:b/>
          <w:color w:val="000000"/>
          <w:kern w:val="3"/>
          <w:lang w:eastAsia="ja-JP" w:bidi="fa-IR"/>
        </w:rPr>
        <w:t>,</w:t>
      </w:r>
      <w:r w:rsidRPr="000507E1">
        <w:rPr>
          <w:rFonts w:eastAsia="Andale Sans UI"/>
          <w:b/>
          <w:color w:val="000000"/>
          <w:kern w:val="3"/>
          <w:lang w:val="de-DE" w:eastAsia="ja-JP" w:bidi="fa-IR"/>
        </w:rPr>
        <w:t xml:space="preserve"> с описанием основных характеристик этих мероприятий.</w:t>
      </w:r>
    </w:p>
    <w:p w:rsidR="00A121EF" w:rsidRPr="000507E1" w:rsidRDefault="00A121EF" w:rsidP="00A121EF">
      <w:pPr>
        <w:widowControl w:val="0"/>
        <w:suppressAutoHyphens/>
        <w:autoSpaceDE w:val="0"/>
        <w:autoSpaceDN w:val="0"/>
        <w:jc w:val="both"/>
        <w:textAlignment w:val="baseline"/>
        <w:rPr>
          <w:rFonts w:eastAsia="Andale Sans UI"/>
          <w:b/>
          <w:color w:val="000000"/>
          <w:kern w:val="3"/>
          <w:lang w:eastAsia="ja-JP" w:bidi="fa-IR"/>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559"/>
        <w:gridCol w:w="1985"/>
        <w:gridCol w:w="1842"/>
        <w:gridCol w:w="1985"/>
      </w:tblGrid>
      <w:tr w:rsidR="00A121EF" w:rsidRPr="00BF7DBC" w:rsidTr="00372065">
        <w:tc>
          <w:tcPr>
            <w:tcW w:w="1526" w:type="dxa"/>
          </w:tcPr>
          <w:p w:rsidR="00A121EF" w:rsidRPr="00BF7DBC" w:rsidRDefault="00A121EF" w:rsidP="00372065">
            <w:pPr>
              <w:pStyle w:val="10"/>
              <w:spacing w:before="0" w:after="0"/>
              <w:jc w:val="left"/>
              <w:rPr>
                <w:b w:val="0"/>
                <w:sz w:val="24"/>
                <w:szCs w:val="24"/>
              </w:rPr>
            </w:pPr>
            <w:r>
              <w:rPr>
                <w:b w:val="0"/>
                <w:sz w:val="24"/>
                <w:szCs w:val="24"/>
              </w:rPr>
              <w:t>Основное направление</w:t>
            </w:r>
          </w:p>
        </w:tc>
        <w:tc>
          <w:tcPr>
            <w:tcW w:w="1559" w:type="dxa"/>
          </w:tcPr>
          <w:p w:rsidR="00A121EF" w:rsidRPr="00BF7DBC" w:rsidRDefault="00A121EF" w:rsidP="00372065">
            <w:pPr>
              <w:pStyle w:val="10"/>
              <w:spacing w:before="0" w:after="0"/>
              <w:jc w:val="left"/>
              <w:rPr>
                <w:b w:val="0"/>
                <w:sz w:val="24"/>
                <w:szCs w:val="24"/>
              </w:rPr>
            </w:pPr>
            <w:r>
              <w:rPr>
                <w:b w:val="0"/>
                <w:sz w:val="24"/>
                <w:szCs w:val="24"/>
              </w:rPr>
              <w:t>Проводимые мероприятия</w:t>
            </w:r>
          </w:p>
        </w:tc>
        <w:tc>
          <w:tcPr>
            <w:tcW w:w="1985" w:type="dxa"/>
          </w:tcPr>
          <w:p w:rsidR="00A121EF" w:rsidRPr="00BF7DBC" w:rsidRDefault="00A121EF" w:rsidP="00372065">
            <w:pPr>
              <w:pStyle w:val="10"/>
              <w:spacing w:before="0" w:after="0"/>
              <w:jc w:val="left"/>
              <w:rPr>
                <w:b w:val="0"/>
                <w:sz w:val="24"/>
                <w:szCs w:val="24"/>
              </w:rPr>
            </w:pPr>
            <w:r>
              <w:rPr>
                <w:b w:val="0"/>
                <w:sz w:val="24"/>
                <w:szCs w:val="24"/>
              </w:rPr>
              <w:t>Наименование объекта соглашения</w:t>
            </w:r>
          </w:p>
        </w:tc>
        <w:tc>
          <w:tcPr>
            <w:tcW w:w="1842" w:type="dxa"/>
          </w:tcPr>
          <w:p w:rsidR="00A121EF" w:rsidRPr="00BF7DBC" w:rsidRDefault="00A121EF" w:rsidP="00372065">
            <w:pPr>
              <w:pStyle w:val="10"/>
              <w:spacing w:before="0" w:after="0"/>
              <w:jc w:val="left"/>
              <w:rPr>
                <w:b w:val="0"/>
                <w:sz w:val="24"/>
                <w:szCs w:val="24"/>
              </w:rPr>
            </w:pPr>
            <w:r w:rsidRPr="00BF7DBC">
              <w:rPr>
                <w:b w:val="0"/>
                <w:sz w:val="24"/>
                <w:szCs w:val="24"/>
              </w:rPr>
              <w:t xml:space="preserve">Год реализации </w:t>
            </w:r>
          </w:p>
        </w:tc>
        <w:tc>
          <w:tcPr>
            <w:tcW w:w="1985" w:type="dxa"/>
          </w:tcPr>
          <w:p w:rsidR="00A121EF" w:rsidRPr="00BF7DBC" w:rsidRDefault="00A121EF" w:rsidP="00372065">
            <w:pPr>
              <w:pStyle w:val="10"/>
              <w:spacing w:before="0" w:after="0"/>
              <w:jc w:val="left"/>
              <w:rPr>
                <w:b w:val="0"/>
                <w:sz w:val="24"/>
                <w:szCs w:val="24"/>
              </w:rPr>
            </w:pPr>
            <w:r w:rsidRPr="00BF7DBC">
              <w:rPr>
                <w:b w:val="0"/>
                <w:sz w:val="24"/>
                <w:szCs w:val="24"/>
              </w:rPr>
              <w:t>Объем инвестиций, тыс.руб.</w:t>
            </w:r>
          </w:p>
        </w:tc>
      </w:tr>
      <w:tr w:rsidR="00A121EF" w:rsidRPr="00BF7DBC" w:rsidTr="00372065">
        <w:tc>
          <w:tcPr>
            <w:tcW w:w="1526" w:type="dxa"/>
          </w:tcPr>
          <w:p w:rsidR="00A121EF" w:rsidRDefault="00A121EF" w:rsidP="00372065">
            <w:pPr>
              <w:pStyle w:val="10"/>
              <w:spacing w:before="0" w:after="0"/>
              <w:jc w:val="left"/>
              <w:rPr>
                <w:b w:val="0"/>
                <w:sz w:val="24"/>
                <w:szCs w:val="24"/>
              </w:rPr>
            </w:pPr>
          </w:p>
        </w:tc>
        <w:tc>
          <w:tcPr>
            <w:tcW w:w="1559" w:type="dxa"/>
          </w:tcPr>
          <w:p w:rsidR="00A121EF" w:rsidRDefault="00A121EF" w:rsidP="00372065">
            <w:pPr>
              <w:pStyle w:val="10"/>
              <w:spacing w:before="0" w:after="0"/>
              <w:jc w:val="left"/>
              <w:rPr>
                <w:b w:val="0"/>
                <w:sz w:val="24"/>
                <w:szCs w:val="24"/>
              </w:rPr>
            </w:pPr>
          </w:p>
        </w:tc>
        <w:tc>
          <w:tcPr>
            <w:tcW w:w="1985" w:type="dxa"/>
          </w:tcPr>
          <w:p w:rsidR="00A121EF" w:rsidRDefault="00A121EF" w:rsidP="00372065">
            <w:pPr>
              <w:pStyle w:val="10"/>
              <w:spacing w:before="0" w:after="0"/>
              <w:jc w:val="left"/>
              <w:rPr>
                <w:b w:val="0"/>
                <w:sz w:val="24"/>
                <w:szCs w:val="24"/>
              </w:rPr>
            </w:pPr>
          </w:p>
        </w:tc>
        <w:tc>
          <w:tcPr>
            <w:tcW w:w="1842" w:type="dxa"/>
          </w:tcPr>
          <w:p w:rsidR="00A121EF" w:rsidRPr="00BF7DBC" w:rsidRDefault="00A121EF" w:rsidP="00372065">
            <w:pPr>
              <w:pStyle w:val="10"/>
              <w:spacing w:before="0" w:after="0"/>
              <w:jc w:val="left"/>
              <w:rPr>
                <w:b w:val="0"/>
                <w:sz w:val="24"/>
                <w:szCs w:val="24"/>
              </w:rPr>
            </w:pPr>
          </w:p>
        </w:tc>
        <w:tc>
          <w:tcPr>
            <w:tcW w:w="1985" w:type="dxa"/>
          </w:tcPr>
          <w:p w:rsidR="00A121EF" w:rsidRPr="00BF7DBC" w:rsidRDefault="00A121EF" w:rsidP="00372065">
            <w:pPr>
              <w:pStyle w:val="10"/>
              <w:spacing w:before="0" w:after="0"/>
              <w:jc w:val="left"/>
              <w:rPr>
                <w:b w:val="0"/>
                <w:sz w:val="24"/>
                <w:szCs w:val="24"/>
              </w:rPr>
            </w:pPr>
          </w:p>
        </w:tc>
      </w:tr>
    </w:tbl>
    <w:p w:rsidR="00A121EF" w:rsidRPr="007558A9" w:rsidRDefault="00A121EF" w:rsidP="00A121EF">
      <w:pPr>
        <w:widowControl w:val="0"/>
        <w:suppressAutoHyphens/>
        <w:autoSpaceDE w:val="0"/>
        <w:autoSpaceDN w:val="0"/>
        <w:jc w:val="both"/>
        <w:textAlignment w:val="baseline"/>
        <w:rPr>
          <w:rFonts w:eastAsia="Andale Sans UI"/>
          <w:color w:val="000000"/>
          <w:kern w:val="3"/>
          <w:lang w:val="de-DE" w:eastAsia="ja-JP" w:bidi="fa-IR"/>
        </w:rPr>
      </w:pPr>
      <w:r w:rsidRPr="007558A9">
        <w:rPr>
          <w:rFonts w:eastAsia="Times New Roman CYR"/>
          <w:color w:val="000000"/>
          <w:kern w:val="3"/>
          <w:lang w:eastAsia="ja-JP" w:bidi="fa-IR"/>
        </w:rPr>
        <w:t>К настоящему конкурсному предложению прилагаются документы согласно Описи на _____ листах.</w:t>
      </w:r>
    </w:p>
    <w:p w:rsidR="00A121EF" w:rsidRPr="007558A9" w:rsidRDefault="00A121EF" w:rsidP="00A121EF">
      <w:pPr>
        <w:keepNext/>
        <w:widowControl w:val="0"/>
        <w:suppressAutoHyphens/>
        <w:autoSpaceDE w:val="0"/>
        <w:autoSpaceDN w:val="0"/>
        <w:jc w:val="both"/>
        <w:textAlignment w:val="baseline"/>
        <w:rPr>
          <w:color w:val="000000"/>
          <w:kern w:val="3"/>
          <w:lang w:eastAsia="ja-JP" w:bidi="fa-IR"/>
        </w:rPr>
      </w:pPr>
    </w:p>
    <w:p w:rsidR="00A121EF" w:rsidRPr="007558A9" w:rsidRDefault="00A121EF" w:rsidP="00A121EF">
      <w:pPr>
        <w:keepNext/>
        <w:widowControl w:val="0"/>
        <w:suppressAutoHyphens/>
        <w:autoSpaceDE w:val="0"/>
        <w:autoSpaceDN w:val="0"/>
        <w:jc w:val="both"/>
        <w:textAlignment w:val="baseline"/>
        <w:rPr>
          <w:rFonts w:eastAsia="Times New Roman CYR"/>
          <w:color w:val="000000"/>
          <w:kern w:val="3"/>
          <w:lang w:eastAsia="ja-JP" w:bidi="fa-IR"/>
        </w:rPr>
      </w:pPr>
      <w:r w:rsidRPr="007558A9">
        <w:rPr>
          <w:rFonts w:eastAsia="Times New Roman CYR"/>
          <w:color w:val="000000"/>
          <w:kern w:val="3"/>
          <w:lang w:eastAsia="ja-JP" w:bidi="fa-IR"/>
        </w:rPr>
        <w:t>Участник конкурса:</w:t>
      </w:r>
    </w:p>
    <w:p w:rsidR="00A121EF" w:rsidRPr="007558A9" w:rsidRDefault="00A121EF" w:rsidP="00A121EF">
      <w:pPr>
        <w:keepNext/>
        <w:widowControl w:val="0"/>
        <w:suppressAutoHyphens/>
        <w:autoSpaceDE w:val="0"/>
        <w:autoSpaceDN w:val="0"/>
        <w:jc w:val="both"/>
        <w:textAlignment w:val="baseline"/>
        <w:rPr>
          <w:rFonts w:eastAsia="Times New Roman CYR"/>
          <w:color w:val="000000"/>
          <w:kern w:val="3"/>
          <w:lang w:eastAsia="ja-JP" w:bidi="fa-IR"/>
        </w:rPr>
      </w:pPr>
      <w:r w:rsidRPr="007558A9">
        <w:rPr>
          <w:rFonts w:eastAsia="Times New Roman CYR"/>
          <w:color w:val="000000"/>
          <w:kern w:val="3"/>
          <w:lang w:eastAsia="ja-JP" w:bidi="fa-IR"/>
        </w:rPr>
        <w:t xml:space="preserve">Руководитель юридического лица     _________________________(Ф.И.О.)   </w:t>
      </w:r>
    </w:p>
    <w:p w:rsidR="00A121EF" w:rsidRPr="007376BB" w:rsidRDefault="00A121EF" w:rsidP="00A121EF">
      <w:pPr>
        <w:keepNext/>
        <w:widowControl w:val="0"/>
        <w:suppressAutoHyphens/>
        <w:autoSpaceDE w:val="0"/>
        <w:autoSpaceDN w:val="0"/>
        <w:jc w:val="both"/>
        <w:textAlignment w:val="baseline"/>
        <w:rPr>
          <w:rFonts w:eastAsia="Andale Sans UI"/>
          <w:color w:val="000000"/>
          <w:kern w:val="3"/>
          <w:lang w:eastAsia="ja-JP" w:bidi="fa-IR"/>
        </w:rPr>
      </w:pPr>
      <w:r w:rsidRPr="007558A9">
        <w:rPr>
          <w:color w:val="000000"/>
          <w:kern w:val="3"/>
          <w:lang w:eastAsia="ja-JP" w:bidi="fa-IR"/>
        </w:rPr>
        <w:t xml:space="preserve">                                                                                  </w:t>
      </w:r>
      <w:r w:rsidRPr="007558A9">
        <w:rPr>
          <w:rFonts w:eastAsia="Times New Roman CYR"/>
          <w:color w:val="000000"/>
          <w:kern w:val="3"/>
          <w:lang w:eastAsia="ja-JP" w:bidi="fa-IR"/>
        </w:rPr>
        <w:t>подпись и печать</w:t>
      </w:r>
    </w:p>
    <w:p w:rsidR="00A121EF" w:rsidRDefault="00A121EF" w:rsidP="00A121EF">
      <w:pPr>
        <w:widowControl w:val="0"/>
        <w:suppressAutoHyphens/>
        <w:autoSpaceDE w:val="0"/>
        <w:autoSpaceDN w:val="0"/>
        <w:textAlignment w:val="baseline"/>
        <w:rPr>
          <w:rFonts w:eastAsia="Times New Roman CYR"/>
          <w:color w:val="000000"/>
          <w:kern w:val="3"/>
          <w:lang w:eastAsia="ja-JP" w:bidi="fa-IR"/>
        </w:rPr>
      </w:pPr>
      <w:r w:rsidRPr="007558A9">
        <w:rPr>
          <w:rFonts w:eastAsia="Times New Roman CYR"/>
          <w:color w:val="000000"/>
          <w:kern w:val="3"/>
          <w:lang w:eastAsia="ja-JP" w:bidi="fa-IR"/>
        </w:rPr>
        <w:t xml:space="preserve">Главный бухгалтер                                 ______________________ (Ф.И.О.)   </w:t>
      </w:r>
      <w:r w:rsidRPr="007558A9">
        <w:rPr>
          <w:rFonts w:eastAsia="Times New Roman CYR"/>
          <w:color w:val="000000"/>
          <w:kern w:val="3"/>
          <w:lang w:eastAsia="ja-JP" w:bidi="fa-IR"/>
        </w:rPr>
        <w:tab/>
      </w:r>
    </w:p>
    <w:p w:rsidR="00A121EF" w:rsidRPr="00A121EF" w:rsidRDefault="00A121EF" w:rsidP="00A121EF">
      <w:pPr>
        <w:widowControl w:val="0"/>
        <w:suppressAutoHyphens/>
        <w:autoSpaceDE w:val="0"/>
        <w:autoSpaceDN w:val="0"/>
        <w:textAlignment w:val="baseline"/>
        <w:rPr>
          <w:rFonts w:eastAsia="Times New Roman CYR"/>
          <w:color w:val="000000"/>
          <w:kern w:val="3"/>
          <w:lang w:eastAsia="ja-JP" w:bidi="fa-IR"/>
        </w:rPr>
      </w:pPr>
      <w:r w:rsidRPr="007558A9">
        <w:rPr>
          <w:color w:val="000000"/>
          <w:kern w:val="3"/>
          <w:lang w:eastAsia="ja-JP" w:bidi="fa-IR"/>
        </w:rPr>
        <w:t>(</w:t>
      </w:r>
      <w:r>
        <w:rPr>
          <w:rFonts w:eastAsia="Times New Roman CYR"/>
          <w:color w:val="000000"/>
          <w:kern w:val="3"/>
          <w:lang w:eastAsia="ja-JP" w:bidi="fa-IR"/>
        </w:rPr>
        <w:t>для юридического лица)</w:t>
      </w:r>
    </w:p>
    <w:p w:rsidR="00A121EF" w:rsidRDefault="00A121EF" w:rsidP="00A121EF">
      <w:pPr>
        <w:ind w:left="3544"/>
        <w:jc w:val="right"/>
        <w:rPr>
          <w:b/>
        </w:rPr>
      </w:pPr>
    </w:p>
    <w:p w:rsidR="00A121EF" w:rsidRPr="00C877F4" w:rsidRDefault="00A121EF" w:rsidP="00A121EF">
      <w:pPr>
        <w:ind w:left="3544"/>
        <w:jc w:val="right"/>
        <w:rPr>
          <w:b/>
        </w:rPr>
      </w:pPr>
      <w:r>
        <w:rPr>
          <w:b/>
        </w:rPr>
        <w:lastRenderedPageBreak/>
        <w:t>Приложение № 7</w:t>
      </w:r>
    </w:p>
    <w:p w:rsidR="00A121EF" w:rsidRPr="006430E3" w:rsidRDefault="00A121EF" w:rsidP="00A121EF">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54614C" w:rsidRDefault="0054614C" w:rsidP="0054614C">
      <w:pPr>
        <w:widowControl w:val="0"/>
        <w:autoSpaceDE w:val="0"/>
        <w:autoSpaceDN w:val="0"/>
        <w:adjustRightInd w:val="0"/>
        <w:jc w:val="center"/>
        <w:rPr>
          <w:b/>
          <w:caps/>
        </w:rPr>
      </w:pPr>
    </w:p>
    <w:p w:rsidR="0054614C" w:rsidRDefault="0054614C" w:rsidP="0054614C">
      <w:pPr>
        <w:widowControl w:val="0"/>
        <w:autoSpaceDE w:val="0"/>
        <w:autoSpaceDN w:val="0"/>
        <w:adjustRightInd w:val="0"/>
        <w:jc w:val="center"/>
        <w:rPr>
          <w:b/>
          <w:caps/>
        </w:rPr>
      </w:pPr>
      <w:r>
        <w:rPr>
          <w:b/>
          <w:caps/>
        </w:rPr>
        <w:t>Задание,</w:t>
      </w:r>
      <w:r w:rsidRPr="008D7DB3">
        <w:rPr>
          <w:b/>
          <w:caps/>
        </w:rPr>
        <w:t xml:space="preserve"> ОСНОВНЫЕ мероприят</w:t>
      </w:r>
      <w:r>
        <w:rPr>
          <w:b/>
          <w:caps/>
        </w:rPr>
        <w:t xml:space="preserve">иЯ и объем работ. </w:t>
      </w:r>
    </w:p>
    <w:p w:rsidR="0054614C" w:rsidRPr="00D67025" w:rsidRDefault="0054614C" w:rsidP="0054614C">
      <w:pPr>
        <w:widowControl w:val="0"/>
        <w:autoSpaceDE w:val="0"/>
        <w:autoSpaceDN w:val="0"/>
        <w:adjustRightInd w:val="0"/>
        <w:jc w:val="center"/>
        <w:rPr>
          <w:b/>
          <w:caps/>
        </w:rPr>
      </w:pPr>
    </w:p>
    <w:p w:rsidR="0054614C" w:rsidRPr="008D7DB3" w:rsidRDefault="0054614C" w:rsidP="0054614C">
      <w:pPr>
        <w:autoSpaceDE w:val="0"/>
        <w:autoSpaceDN w:val="0"/>
        <w:adjustRightInd w:val="0"/>
        <w:ind w:firstLine="708"/>
        <w:jc w:val="both"/>
        <w:rPr>
          <w:sz w:val="26"/>
          <w:szCs w:val="26"/>
        </w:rPr>
      </w:pPr>
      <w:r w:rsidRPr="008D7DB3">
        <w:rPr>
          <w:sz w:val="26"/>
          <w:szCs w:val="26"/>
        </w:rPr>
        <w:t xml:space="preserve">Настоящее Задание сформировано </w:t>
      </w:r>
      <w:r>
        <w:rPr>
          <w:sz w:val="26"/>
          <w:szCs w:val="26"/>
        </w:rPr>
        <w:t>на основании схемы теплоснабжения муниципального образования «Пожвинское сельское поселение».</w:t>
      </w:r>
    </w:p>
    <w:p w:rsidR="0054614C" w:rsidRDefault="0054614C" w:rsidP="0054614C">
      <w:pPr>
        <w:autoSpaceDE w:val="0"/>
        <w:autoSpaceDN w:val="0"/>
        <w:adjustRightInd w:val="0"/>
        <w:ind w:firstLine="708"/>
        <w:jc w:val="both"/>
        <w:rPr>
          <w:sz w:val="26"/>
          <w:szCs w:val="26"/>
        </w:rPr>
      </w:pPr>
      <w:r w:rsidRPr="008D7DB3">
        <w:rPr>
          <w:sz w:val="26"/>
          <w:szCs w:val="26"/>
        </w:rPr>
        <w:t xml:space="preserve">В целях </w:t>
      </w:r>
      <w:r>
        <w:rPr>
          <w:sz w:val="26"/>
          <w:szCs w:val="26"/>
        </w:rPr>
        <w:t>обеспечения нормативной надежности и безопасности теплоснабжения на территории муниципального образования «Пожвинское сельское поселение» необходимо проведение следующих мероприятий:</w:t>
      </w:r>
    </w:p>
    <w:p w:rsidR="0054614C" w:rsidRPr="00D67025" w:rsidRDefault="0054614C" w:rsidP="0054614C">
      <w:pPr>
        <w:autoSpaceDE w:val="0"/>
        <w:autoSpaceDN w:val="0"/>
        <w:adjustRightInd w:val="0"/>
        <w:ind w:firstLine="708"/>
        <w:jc w:val="both"/>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3686"/>
        <w:gridCol w:w="1275"/>
      </w:tblGrid>
      <w:tr w:rsidR="00124425" w:rsidRPr="00F54D3F" w:rsidTr="004E6128">
        <w:tc>
          <w:tcPr>
            <w:tcW w:w="1951" w:type="dxa"/>
          </w:tcPr>
          <w:p w:rsidR="00124425" w:rsidRPr="00F54D3F" w:rsidRDefault="00124425" w:rsidP="004E6128">
            <w:pPr>
              <w:pStyle w:val="10"/>
              <w:keepNext w:val="0"/>
              <w:widowControl w:val="0"/>
              <w:suppressAutoHyphens/>
              <w:spacing w:before="0" w:after="0"/>
              <w:jc w:val="left"/>
              <w:rPr>
                <w:b w:val="0"/>
                <w:sz w:val="20"/>
              </w:rPr>
            </w:pPr>
            <w:bookmarkStart w:id="223" w:name="_Toc401098407"/>
            <w:bookmarkStart w:id="224" w:name="_Toc401704988"/>
            <w:bookmarkStart w:id="225" w:name="_Toc401745084"/>
            <w:r w:rsidRPr="00F54D3F">
              <w:rPr>
                <w:b w:val="0"/>
                <w:sz w:val="20"/>
              </w:rPr>
              <w:t>Основное направление</w:t>
            </w:r>
          </w:p>
        </w:tc>
        <w:tc>
          <w:tcPr>
            <w:tcW w:w="3402" w:type="dxa"/>
          </w:tcPr>
          <w:p w:rsidR="00124425" w:rsidRPr="00F54D3F" w:rsidRDefault="00124425" w:rsidP="004E6128">
            <w:pPr>
              <w:pStyle w:val="10"/>
              <w:keepNext w:val="0"/>
              <w:widowControl w:val="0"/>
              <w:suppressAutoHyphens/>
              <w:spacing w:before="0" w:after="0"/>
              <w:jc w:val="left"/>
              <w:rPr>
                <w:b w:val="0"/>
                <w:sz w:val="20"/>
              </w:rPr>
            </w:pPr>
            <w:r w:rsidRPr="00F54D3F">
              <w:rPr>
                <w:b w:val="0"/>
                <w:sz w:val="20"/>
              </w:rPr>
              <w:t>Проводимые мероприятия</w:t>
            </w:r>
          </w:p>
        </w:tc>
        <w:tc>
          <w:tcPr>
            <w:tcW w:w="3686" w:type="dxa"/>
          </w:tcPr>
          <w:p w:rsidR="00124425" w:rsidRPr="00F54D3F" w:rsidRDefault="00124425" w:rsidP="004E6128">
            <w:pPr>
              <w:pStyle w:val="10"/>
              <w:keepNext w:val="0"/>
              <w:widowControl w:val="0"/>
              <w:suppressAutoHyphens/>
              <w:spacing w:before="0" w:after="0"/>
              <w:jc w:val="left"/>
              <w:rPr>
                <w:b w:val="0"/>
                <w:sz w:val="20"/>
              </w:rPr>
            </w:pPr>
            <w:r w:rsidRPr="00F54D3F">
              <w:rPr>
                <w:b w:val="0"/>
                <w:sz w:val="20"/>
              </w:rPr>
              <w:t>Наименование объекта соглашения, адрес</w:t>
            </w:r>
          </w:p>
        </w:tc>
        <w:tc>
          <w:tcPr>
            <w:tcW w:w="1275" w:type="dxa"/>
          </w:tcPr>
          <w:p w:rsidR="00124425" w:rsidRPr="00F54D3F" w:rsidRDefault="00124425" w:rsidP="004E6128">
            <w:pPr>
              <w:pStyle w:val="10"/>
              <w:keepNext w:val="0"/>
              <w:widowControl w:val="0"/>
              <w:suppressAutoHyphens/>
              <w:spacing w:before="0" w:after="0"/>
              <w:jc w:val="left"/>
              <w:rPr>
                <w:b w:val="0"/>
                <w:sz w:val="20"/>
              </w:rPr>
            </w:pPr>
            <w:r>
              <w:rPr>
                <w:b w:val="0"/>
                <w:sz w:val="20"/>
              </w:rPr>
              <w:t xml:space="preserve">Годы (срок) </w:t>
            </w:r>
            <w:r w:rsidRPr="00F54D3F">
              <w:rPr>
                <w:b w:val="0"/>
                <w:sz w:val="20"/>
              </w:rPr>
              <w:t xml:space="preserve">реализации </w:t>
            </w:r>
          </w:p>
        </w:tc>
      </w:tr>
      <w:tr w:rsidR="00124425" w:rsidRPr="00F54D3F" w:rsidTr="004E6128">
        <w:tc>
          <w:tcPr>
            <w:tcW w:w="1951" w:type="dxa"/>
          </w:tcPr>
          <w:p w:rsidR="00124425" w:rsidRPr="00F54D3F" w:rsidRDefault="00124425" w:rsidP="004E6128">
            <w:pPr>
              <w:pStyle w:val="10"/>
              <w:keepNext w:val="0"/>
              <w:widowControl w:val="0"/>
              <w:suppressAutoHyphens/>
              <w:spacing w:before="0" w:after="0"/>
              <w:jc w:val="left"/>
              <w:rPr>
                <w:b w:val="0"/>
                <w:sz w:val="20"/>
              </w:rPr>
            </w:pPr>
            <w:r w:rsidRPr="00F54D3F">
              <w:rPr>
                <w:b w:val="0"/>
                <w:sz w:val="20"/>
              </w:rPr>
              <w:t>Замена оборудования</w:t>
            </w:r>
          </w:p>
        </w:tc>
        <w:tc>
          <w:tcPr>
            <w:tcW w:w="3402" w:type="dxa"/>
          </w:tcPr>
          <w:p w:rsidR="00124425" w:rsidRPr="00F54D3F" w:rsidRDefault="00124425" w:rsidP="004E6128">
            <w:pPr>
              <w:pStyle w:val="10"/>
              <w:keepNext w:val="0"/>
              <w:widowControl w:val="0"/>
              <w:suppressAutoHyphens/>
              <w:spacing w:before="0" w:after="0"/>
              <w:jc w:val="left"/>
              <w:rPr>
                <w:b w:val="0"/>
                <w:sz w:val="20"/>
              </w:rPr>
            </w:pPr>
            <w:r w:rsidRPr="00A45B5C">
              <w:rPr>
                <w:b w:val="0"/>
                <w:sz w:val="20"/>
              </w:rPr>
              <w:t>Замена циркуляционного насоса</w:t>
            </w:r>
            <w:r w:rsidRPr="00F54D3F">
              <w:rPr>
                <w:b w:val="0"/>
                <w:sz w:val="20"/>
              </w:rPr>
              <w:t xml:space="preserve"> для подачи воды в систему теплоснабжения;</w:t>
            </w:r>
          </w:p>
          <w:p w:rsidR="00124425" w:rsidRPr="00F54D3F" w:rsidRDefault="00124425" w:rsidP="004E6128">
            <w:pPr>
              <w:rPr>
                <w:sz w:val="20"/>
                <w:szCs w:val="20"/>
              </w:rPr>
            </w:pPr>
            <w:r w:rsidRPr="00F54D3F">
              <w:rPr>
                <w:sz w:val="20"/>
                <w:szCs w:val="20"/>
              </w:rPr>
              <w:t>Плановая</w:t>
            </w:r>
            <w:r>
              <w:rPr>
                <w:sz w:val="20"/>
                <w:szCs w:val="20"/>
              </w:rPr>
              <w:t xml:space="preserve"> замена электродвигателей согласно ресурсу;</w:t>
            </w:r>
          </w:p>
        </w:tc>
        <w:tc>
          <w:tcPr>
            <w:tcW w:w="3686" w:type="dxa"/>
          </w:tcPr>
          <w:p w:rsidR="00124425" w:rsidRPr="00F54D3F" w:rsidRDefault="00124425" w:rsidP="004E6128">
            <w:pPr>
              <w:pStyle w:val="10"/>
              <w:keepNext w:val="0"/>
              <w:widowControl w:val="0"/>
              <w:suppressAutoHyphens/>
              <w:spacing w:before="0" w:after="0"/>
              <w:jc w:val="left"/>
              <w:rPr>
                <w:b w:val="0"/>
                <w:sz w:val="20"/>
              </w:rPr>
            </w:pPr>
            <w:r w:rsidRPr="00F54D3F">
              <w:rPr>
                <w:b w:val="0"/>
                <w:sz w:val="20"/>
              </w:rPr>
              <w:t xml:space="preserve"> Котельная, п. Пожва, ул. Судомеханическая, 9ж</w:t>
            </w:r>
          </w:p>
        </w:tc>
        <w:tc>
          <w:tcPr>
            <w:tcW w:w="1275" w:type="dxa"/>
          </w:tcPr>
          <w:p w:rsidR="00124425" w:rsidRPr="00F54D3F" w:rsidRDefault="00124425" w:rsidP="004E6128">
            <w:pPr>
              <w:pStyle w:val="10"/>
              <w:keepNext w:val="0"/>
              <w:widowControl w:val="0"/>
              <w:suppressAutoHyphens/>
              <w:spacing w:before="0" w:after="0"/>
              <w:jc w:val="left"/>
              <w:rPr>
                <w:b w:val="0"/>
                <w:sz w:val="20"/>
              </w:rPr>
            </w:pPr>
            <w:r>
              <w:rPr>
                <w:b w:val="0"/>
                <w:sz w:val="20"/>
              </w:rPr>
              <w:t>2018-2023</w:t>
            </w:r>
          </w:p>
        </w:tc>
      </w:tr>
      <w:tr w:rsidR="00124425" w:rsidRPr="000122C2" w:rsidTr="004E6128">
        <w:tc>
          <w:tcPr>
            <w:tcW w:w="1951" w:type="dxa"/>
            <w:vMerge w:val="restart"/>
          </w:tcPr>
          <w:p w:rsidR="00124425" w:rsidRPr="00F54D3F" w:rsidRDefault="00124425" w:rsidP="004E6128">
            <w:pPr>
              <w:pStyle w:val="10"/>
              <w:keepNext w:val="0"/>
              <w:widowControl w:val="0"/>
              <w:suppressAutoHyphens/>
              <w:spacing w:before="0" w:after="0"/>
              <w:jc w:val="left"/>
              <w:rPr>
                <w:b w:val="0"/>
                <w:sz w:val="20"/>
              </w:rPr>
            </w:pPr>
            <w:r>
              <w:rPr>
                <w:b w:val="0"/>
                <w:sz w:val="20"/>
              </w:rPr>
              <w:t>Текущий ремонт котельной</w:t>
            </w:r>
          </w:p>
        </w:tc>
        <w:tc>
          <w:tcPr>
            <w:tcW w:w="3402" w:type="dxa"/>
          </w:tcPr>
          <w:p w:rsidR="00124425" w:rsidRDefault="00124425" w:rsidP="004E6128">
            <w:pPr>
              <w:rPr>
                <w:sz w:val="20"/>
                <w:szCs w:val="20"/>
              </w:rPr>
            </w:pPr>
            <w:r w:rsidRPr="00F54D3F">
              <w:rPr>
                <w:sz w:val="20"/>
                <w:szCs w:val="20"/>
              </w:rPr>
              <w:t>Утепление стен здания котельной</w:t>
            </w:r>
            <w:r>
              <w:rPr>
                <w:sz w:val="20"/>
                <w:szCs w:val="20"/>
              </w:rPr>
              <w:t>;</w:t>
            </w:r>
          </w:p>
          <w:p w:rsidR="00124425" w:rsidRDefault="00124425" w:rsidP="004E6128">
            <w:pPr>
              <w:rPr>
                <w:sz w:val="20"/>
                <w:szCs w:val="20"/>
              </w:rPr>
            </w:pPr>
            <w:r>
              <w:rPr>
                <w:sz w:val="20"/>
                <w:szCs w:val="20"/>
              </w:rPr>
              <w:t>Чистка (ремонт) дымоходов;</w:t>
            </w:r>
          </w:p>
          <w:p w:rsidR="00124425" w:rsidRDefault="00124425" w:rsidP="004E6128">
            <w:pPr>
              <w:rPr>
                <w:sz w:val="20"/>
                <w:szCs w:val="20"/>
              </w:rPr>
            </w:pPr>
            <w:r>
              <w:rPr>
                <w:sz w:val="20"/>
                <w:szCs w:val="20"/>
              </w:rPr>
              <w:t>Ремонт накопительного бака;</w:t>
            </w:r>
          </w:p>
          <w:p w:rsidR="00124425" w:rsidRPr="00F54D3F" w:rsidRDefault="00124425" w:rsidP="004E6128">
            <w:pPr>
              <w:rPr>
                <w:sz w:val="20"/>
                <w:szCs w:val="20"/>
              </w:rPr>
            </w:pPr>
            <w:r>
              <w:rPr>
                <w:sz w:val="20"/>
                <w:szCs w:val="20"/>
              </w:rPr>
              <w:t>Проверка и обслуживание электрических автоматов</w:t>
            </w:r>
          </w:p>
        </w:tc>
        <w:tc>
          <w:tcPr>
            <w:tcW w:w="3686" w:type="dxa"/>
          </w:tcPr>
          <w:p w:rsidR="00124425" w:rsidRPr="00F54D3F" w:rsidRDefault="00124425" w:rsidP="004E6128">
            <w:pPr>
              <w:pStyle w:val="10"/>
              <w:keepNext w:val="0"/>
              <w:widowControl w:val="0"/>
              <w:suppressAutoHyphens/>
              <w:spacing w:before="0" w:after="0"/>
              <w:jc w:val="left"/>
              <w:rPr>
                <w:b w:val="0"/>
                <w:sz w:val="20"/>
              </w:rPr>
            </w:pPr>
            <w:r w:rsidRPr="00F54D3F">
              <w:rPr>
                <w:b w:val="0"/>
                <w:sz w:val="20"/>
              </w:rPr>
              <w:t>Котельная, п. Пожва, ул. Судомеханическая, 9ж</w:t>
            </w:r>
          </w:p>
        </w:tc>
        <w:tc>
          <w:tcPr>
            <w:tcW w:w="1275" w:type="dxa"/>
          </w:tcPr>
          <w:p w:rsidR="00124425" w:rsidRPr="000122C2" w:rsidRDefault="00124425" w:rsidP="004E6128">
            <w:pPr>
              <w:pStyle w:val="10"/>
              <w:keepNext w:val="0"/>
              <w:widowControl w:val="0"/>
              <w:suppressAutoHyphens/>
              <w:spacing w:before="0" w:after="0"/>
              <w:jc w:val="left"/>
              <w:rPr>
                <w:b w:val="0"/>
                <w:sz w:val="20"/>
              </w:rPr>
            </w:pPr>
            <w:r w:rsidRPr="000122C2">
              <w:rPr>
                <w:b w:val="0"/>
                <w:sz w:val="20"/>
              </w:rPr>
              <w:t>2017-2023</w:t>
            </w:r>
          </w:p>
          <w:p w:rsidR="00124425" w:rsidRDefault="00124425" w:rsidP="004E6128">
            <w:pPr>
              <w:rPr>
                <w:sz w:val="20"/>
                <w:szCs w:val="20"/>
              </w:rPr>
            </w:pPr>
            <w:r w:rsidRPr="000122C2">
              <w:rPr>
                <w:sz w:val="20"/>
                <w:szCs w:val="20"/>
              </w:rPr>
              <w:t>Ежегодно</w:t>
            </w:r>
          </w:p>
          <w:p w:rsidR="00124425" w:rsidRDefault="00124425" w:rsidP="004E6128">
            <w:pPr>
              <w:rPr>
                <w:sz w:val="20"/>
                <w:szCs w:val="20"/>
              </w:rPr>
            </w:pPr>
            <w:r>
              <w:rPr>
                <w:sz w:val="20"/>
                <w:szCs w:val="20"/>
              </w:rPr>
              <w:t>2018</w:t>
            </w:r>
          </w:p>
          <w:p w:rsidR="00124425" w:rsidRDefault="00124425" w:rsidP="004E6128">
            <w:pPr>
              <w:rPr>
                <w:sz w:val="20"/>
                <w:szCs w:val="20"/>
              </w:rPr>
            </w:pPr>
          </w:p>
          <w:p w:rsidR="00124425" w:rsidRPr="000122C2" w:rsidRDefault="00124425" w:rsidP="004E6128">
            <w:pPr>
              <w:rPr>
                <w:sz w:val="20"/>
                <w:szCs w:val="20"/>
              </w:rPr>
            </w:pPr>
            <w:r>
              <w:rPr>
                <w:sz w:val="20"/>
                <w:szCs w:val="20"/>
              </w:rPr>
              <w:t>Ежегодно</w:t>
            </w:r>
          </w:p>
        </w:tc>
      </w:tr>
      <w:tr w:rsidR="00124425" w:rsidRPr="005A078F" w:rsidTr="004E6128">
        <w:tc>
          <w:tcPr>
            <w:tcW w:w="1951" w:type="dxa"/>
            <w:vMerge/>
          </w:tcPr>
          <w:p w:rsidR="00124425" w:rsidRDefault="00124425" w:rsidP="004E6128">
            <w:pPr>
              <w:pStyle w:val="10"/>
              <w:keepNext w:val="0"/>
              <w:widowControl w:val="0"/>
              <w:suppressAutoHyphens/>
              <w:spacing w:before="0" w:after="0"/>
              <w:jc w:val="left"/>
              <w:rPr>
                <w:b w:val="0"/>
                <w:sz w:val="20"/>
              </w:rPr>
            </w:pPr>
          </w:p>
        </w:tc>
        <w:tc>
          <w:tcPr>
            <w:tcW w:w="3402" w:type="dxa"/>
          </w:tcPr>
          <w:p w:rsidR="00124425" w:rsidRDefault="00124425" w:rsidP="004E6128">
            <w:pPr>
              <w:rPr>
                <w:sz w:val="20"/>
                <w:szCs w:val="20"/>
              </w:rPr>
            </w:pPr>
            <w:r w:rsidRPr="005A078F">
              <w:rPr>
                <w:sz w:val="20"/>
                <w:szCs w:val="20"/>
              </w:rPr>
              <w:t>Проверка и обслуживание электрических автоматов</w:t>
            </w:r>
            <w:r>
              <w:rPr>
                <w:sz w:val="20"/>
                <w:szCs w:val="20"/>
              </w:rPr>
              <w:t>;</w:t>
            </w:r>
          </w:p>
          <w:p w:rsidR="00124425" w:rsidRPr="005A078F" w:rsidRDefault="00124425" w:rsidP="004E6128">
            <w:pPr>
              <w:rPr>
                <w:sz w:val="20"/>
                <w:szCs w:val="20"/>
              </w:rPr>
            </w:pPr>
            <w:r>
              <w:rPr>
                <w:sz w:val="20"/>
                <w:szCs w:val="20"/>
              </w:rPr>
              <w:t>Чистка теплообменника</w:t>
            </w:r>
          </w:p>
        </w:tc>
        <w:tc>
          <w:tcPr>
            <w:tcW w:w="3686" w:type="dxa"/>
          </w:tcPr>
          <w:p w:rsidR="00124425" w:rsidRPr="005A078F" w:rsidRDefault="00124425" w:rsidP="004E6128">
            <w:pPr>
              <w:pStyle w:val="10"/>
              <w:keepNext w:val="0"/>
              <w:widowControl w:val="0"/>
              <w:suppressAutoHyphens/>
              <w:spacing w:before="0" w:after="0"/>
              <w:jc w:val="left"/>
              <w:rPr>
                <w:b w:val="0"/>
                <w:sz w:val="20"/>
              </w:rPr>
            </w:pPr>
            <w:r w:rsidRPr="005A078F">
              <w:rPr>
                <w:b w:val="0"/>
                <w:sz w:val="20"/>
              </w:rPr>
              <w:t>Бойлерная, п. Пожва,</w:t>
            </w:r>
          </w:p>
          <w:p w:rsidR="00124425" w:rsidRPr="005A078F" w:rsidRDefault="00124425" w:rsidP="004E6128">
            <w:pPr>
              <w:rPr>
                <w:sz w:val="20"/>
                <w:szCs w:val="20"/>
              </w:rPr>
            </w:pPr>
            <w:r>
              <w:rPr>
                <w:sz w:val="20"/>
                <w:szCs w:val="20"/>
              </w:rPr>
              <w:t>у</w:t>
            </w:r>
            <w:r w:rsidRPr="005A078F">
              <w:rPr>
                <w:sz w:val="20"/>
                <w:szCs w:val="20"/>
              </w:rPr>
              <w:t>л. Пионерская, 6а</w:t>
            </w:r>
          </w:p>
        </w:tc>
        <w:tc>
          <w:tcPr>
            <w:tcW w:w="1275" w:type="dxa"/>
          </w:tcPr>
          <w:p w:rsidR="00124425" w:rsidRPr="005A078F" w:rsidRDefault="00124425" w:rsidP="004E6128">
            <w:pPr>
              <w:pStyle w:val="10"/>
              <w:keepNext w:val="0"/>
              <w:widowControl w:val="0"/>
              <w:suppressAutoHyphens/>
              <w:spacing w:before="0" w:after="0"/>
              <w:jc w:val="left"/>
              <w:rPr>
                <w:b w:val="0"/>
                <w:sz w:val="20"/>
              </w:rPr>
            </w:pPr>
            <w:r w:rsidRPr="005A078F">
              <w:rPr>
                <w:b w:val="0"/>
                <w:sz w:val="20"/>
              </w:rPr>
              <w:t>Ежегодно</w:t>
            </w:r>
          </w:p>
          <w:p w:rsidR="00124425" w:rsidRPr="005A078F" w:rsidRDefault="00124425" w:rsidP="004E6128">
            <w:pPr>
              <w:rPr>
                <w:sz w:val="20"/>
                <w:szCs w:val="20"/>
              </w:rPr>
            </w:pPr>
          </w:p>
          <w:p w:rsidR="00124425" w:rsidRPr="005A078F" w:rsidRDefault="00124425" w:rsidP="004E6128">
            <w:pPr>
              <w:rPr>
                <w:sz w:val="20"/>
                <w:szCs w:val="20"/>
              </w:rPr>
            </w:pPr>
            <w:r w:rsidRPr="005A078F">
              <w:rPr>
                <w:sz w:val="20"/>
                <w:szCs w:val="20"/>
              </w:rPr>
              <w:t>Ежегодно</w:t>
            </w:r>
          </w:p>
        </w:tc>
      </w:tr>
    </w:tbl>
    <w:p w:rsidR="0054614C" w:rsidRDefault="0054614C" w:rsidP="0054614C">
      <w:pPr>
        <w:pStyle w:val="10"/>
        <w:jc w:val="left"/>
        <w:rPr>
          <w:sz w:val="24"/>
          <w:szCs w:val="24"/>
        </w:rPr>
      </w:pPr>
    </w:p>
    <w:bookmarkEnd w:id="223"/>
    <w:bookmarkEnd w:id="224"/>
    <w:bookmarkEnd w:id="225"/>
    <w:p w:rsidR="0054614C" w:rsidRDefault="0054614C" w:rsidP="0054614C">
      <w:pPr>
        <w:autoSpaceDE w:val="0"/>
        <w:autoSpaceDN w:val="0"/>
        <w:adjustRightInd w:val="0"/>
        <w:ind w:firstLine="540"/>
        <w:jc w:val="both"/>
      </w:pPr>
      <w:r>
        <w:t>Основные требования:</w:t>
      </w:r>
    </w:p>
    <w:p w:rsidR="0054614C" w:rsidRPr="00E45C53" w:rsidRDefault="0054614C" w:rsidP="0054614C">
      <w:pPr>
        <w:numPr>
          <w:ilvl w:val="0"/>
          <w:numId w:val="27"/>
        </w:numPr>
        <w:autoSpaceDE w:val="0"/>
        <w:autoSpaceDN w:val="0"/>
        <w:adjustRightInd w:val="0"/>
        <w:jc w:val="both"/>
      </w:pPr>
      <w:r>
        <w:t>При работе использовать только сертифицированные в Российской Федерации строительные материалы и технологическое оборудование;</w:t>
      </w:r>
    </w:p>
    <w:p w:rsidR="0054614C" w:rsidRPr="00253CBD" w:rsidRDefault="0054614C" w:rsidP="0054614C">
      <w:pPr>
        <w:numPr>
          <w:ilvl w:val="0"/>
          <w:numId w:val="27"/>
        </w:numPr>
        <w:autoSpaceDE w:val="0"/>
        <w:autoSpaceDN w:val="0"/>
        <w:adjustRightInd w:val="0"/>
        <w:jc w:val="both"/>
      </w:pPr>
      <w:r>
        <w:t>Ремонтно-восстановительные работы выполнять согласно действующим строительным нормам и правилам.</w:t>
      </w:r>
    </w:p>
    <w:p w:rsidR="0054614C" w:rsidRDefault="0054614C" w:rsidP="0054614C">
      <w:pPr>
        <w:autoSpaceDE w:val="0"/>
        <w:autoSpaceDN w:val="0"/>
        <w:adjustRightInd w:val="0"/>
        <w:jc w:val="both"/>
      </w:pPr>
      <w:r>
        <w:tab/>
        <w:t>Перечень мероприятий, реализуемых концессионером в целях достижения плановых значений показателей деятельности концессионера и целевых показателей развития систем теплоснабжения на территории муниципального образования «Пожвинское сельское поселение», с момента заключения концессионного соглашения до окончания срока действия концессионного соглашения определяется на основании задания и конкурсного предложения концессионера.</w:t>
      </w:r>
    </w:p>
    <w:p w:rsidR="0054614C" w:rsidRDefault="0054614C" w:rsidP="0054614C">
      <w:pPr>
        <w:autoSpaceDE w:val="0"/>
        <w:autoSpaceDN w:val="0"/>
        <w:adjustRightInd w:val="0"/>
        <w:jc w:val="both"/>
      </w:pPr>
      <w:r>
        <w:t>Мероприятия повышают уровень использования энергетических ресурсов, и будут выполнять следующие задачи:</w:t>
      </w:r>
    </w:p>
    <w:p w:rsidR="0054614C" w:rsidRDefault="0054614C" w:rsidP="0054614C">
      <w:pPr>
        <w:autoSpaceDE w:val="0"/>
        <w:autoSpaceDN w:val="0"/>
        <w:adjustRightInd w:val="0"/>
        <w:ind w:firstLine="708"/>
      </w:pPr>
      <w:r>
        <w:t>- обеспечение нормативной надежности и безопасности теплоснабжения.</w:t>
      </w:r>
    </w:p>
    <w:p w:rsidR="00A121EF" w:rsidRDefault="00A121EF"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54614C" w:rsidRDefault="0054614C" w:rsidP="00A121EF">
      <w:pPr>
        <w:autoSpaceDE w:val="0"/>
        <w:autoSpaceDN w:val="0"/>
        <w:adjustRightInd w:val="0"/>
        <w:jc w:val="both"/>
        <w:rPr>
          <w:bCs/>
          <w:color w:val="000000"/>
          <w:sz w:val="28"/>
          <w:szCs w:val="28"/>
        </w:rPr>
      </w:pPr>
    </w:p>
    <w:p w:rsidR="00124425" w:rsidRDefault="00124425" w:rsidP="00A121EF">
      <w:pPr>
        <w:autoSpaceDE w:val="0"/>
        <w:autoSpaceDN w:val="0"/>
        <w:adjustRightInd w:val="0"/>
        <w:jc w:val="both"/>
        <w:rPr>
          <w:bCs/>
          <w:color w:val="000000"/>
          <w:sz w:val="28"/>
          <w:szCs w:val="28"/>
        </w:rPr>
      </w:pPr>
    </w:p>
    <w:p w:rsidR="0054614C" w:rsidRPr="00C877F4" w:rsidRDefault="0054614C" w:rsidP="0054614C">
      <w:pPr>
        <w:ind w:left="3544"/>
        <w:jc w:val="right"/>
        <w:rPr>
          <w:b/>
        </w:rPr>
      </w:pPr>
      <w:r>
        <w:rPr>
          <w:b/>
        </w:rPr>
        <w:lastRenderedPageBreak/>
        <w:t>Приложение № 8</w:t>
      </w:r>
    </w:p>
    <w:p w:rsidR="0054614C" w:rsidRPr="006430E3" w:rsidRDefault="0054614C" w:rsidP="0054614C">
      <w:pPr>
        <w:ind w:left="3544"/>
        <w:jc w:val="right"/>
        <w:rPr>
          <w:b/>
          <w:bCs/>
        </w:rPr>
      </w:pPr>
      <w:r w:rsidRPr="006430E3">
        <w:rPr>
          <w:b/>
        </w:rPr>
        <w:t>к конкурсной документации по проведению открытого конкурса на право заключения концессионного соглашения в отношении объект</w:t>
      </w:r>
      <w:r>
        <w:rPr>
          <w:b/>
        </w:rPr>
        <w:t>ов теплоснабжения, находящихся в собственности муниципального образования «Пожвинское сельское поселение»</w:t>
      </w:r>
    </w:p>
    <w:p w:rsidR="0054614C" w:rsidRDefault="0054614C" w:rsidP="00A121EF">
      <w:pPr>
        <w:autoSpaceDE w:val="0"/>
        <w:autoSpaceDN w:val="0"/>
        <w:adjustRightInd w:val="0"/>
        <w:jc w:val="both"/>
        <w:rPr>
          <w:bCs/>
          <w:color w:val="000000"/>
          <w:sz w:val="28"/>
          <w:szCs w:val="28"/>
        </w:rPr>
      </w:pPr>
    </w:p>
    <w:p w:rsidR="0054614C" w:rsidRPr="006F3388" w:rsidRDefault="0054614C" w:rsidP="0054614C">
      <w:pPr>
        <w:pStyle w:val="Standard"/>
        <w:keepNext/>
        <w:tabs>
          <w:tab w:val="left" w:pos="9356"/>
        </w:tabs>
        <w:autoSpaceDE w:val="0"/>
        <w:jc w:val="right"/>
        <w:rPr>
          <w:rFonts w:eastAsia="Times New Roman" w:cs="Times New Roman"/>
          <w:color w:val="000000"/>
          <w:sz w:val="26"/>
          <w:szCs w:val="26"/>
          <w:lang w:val="ru-RU"/>
        </w:rPr>
      </w:pPr>
      <w:r w:rsidRPr="00475E36">
        <w:rPr>
          <w:rFonts w:eastAsia="Times New Roman" w:cs="Times New Roman"/>
          <w:i/>
          <w:color w:val="000000"/>
          <w:sz w:val="26"/>
          <w:szCs w:val="26"/>
          <w:lang w:val="ru-RU"/>
        </w:rPr>
        <w:t>ФОРМА</w:t>
      </w:r>
    </w:p>
    <w:p w:rsidR="0054614C" w:rsidRDefault="0054614C" w:rsidP="0054614C">
      <w:pPr>
        <w:pStyle w:val="Standard"/>
        <w:autoSpaceDE w:val="0"/>
        <w:ind w:left="6276" w:firstLine="96"/>
        <w:rPr>
          <w:rFonts w:eastAsia="Times New Roman CYR" w:cs="Times New Roman"/>
          <w:color w:val="000000"/>
          <w:sz w:val="26"/>
          <w:szCs w:val="26"/>
          <w:lang w:val="ru-RU"/>
        </w:rPr>
      </w:pPr>
    </w:p>
    <w:p w:rsidR="0054614C" w:rsidRPr="006F3388" w:rsidRDefault="0054614C" w:rsidP="0054614C">
      <w:pPr>
        <w:pStyle w:val="Standard"/>
        <w:autoSpaceDE w:val="0"/>
        <w:ind w:left="6276" w:firstLine="96"/>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Конкурсную комиссию</w:t>
      </w: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r w:rsidRPr="006F3388">
        <w:rPr>
          <w:rFonts w:eastAsia="Times New Roman" w:cs="Times New Roman"/>
          <w:color w:val="000000"/>
          <w:sz w:val="26"/>
          <w:szCs w:val="26"/>
          <w:lang w:val="ru-RU"/>
        </w:rPr>
        <w:t>№_____________</w:t>
      </w:r>
    </w:p>
    <w:p w:rsidR="0054614C" w:rsidRPr="006F3388" w:rsidRDefault="0054614C" w:rsidP="0054614C">
      <w:pPr>
        <w:pStyle w:val="Standard"/>
        <w:keepNext/>
        <w:tabs>
          <w:tab w:val="left" w:pos="9356"/>
        </w:tabs>
        <w:autoSpaceDE w:val="0"/>
        <w:jc w:val="both"/>
        <w:rPr>
          <w:rFonts w:cs="Times New Roman"/>
          <w:color w:val="000000"/>
          <w:sz w:val="26"/>
          <w:szCs w:val="26"/>
        </w:rPr>
      </w:pPr>
      <w:r w:rsidRPr="006F3388">
        <w:rPr>
          <w:rFonts w:eastAsia="Times New Roman" w:cs="Times New Roman"/>
          <w:color w:val="000000"/>
          <w:sz w:val="26"/>
          <w:szCs w:val="26"/>
          <w:lang w:val="ru-RU"/>
        </w:rPr>
        <w:t xml:space="preserve">«___»______20__    </w:t>
      </w:r>
      <w:r w:rsidRPr="006F3388">
        <w:rPr>
          <w:rFonts w:eastAsia="Times New Roman CYR" w:cs="Times New Roman"/>
          <w:color w:val="000000"/>
          <w:sz w:val="26"/>
          <w:szCs w:val="26"/>
          <w:lang w:val="ru-RU"/>
        </w:rPr>
        <w:t>г.</w:t>
      </w: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jc w:val="both"/>
        <w:rPr>
          <w:rFonts w:eastAsia="Times New Roman" w:cs="Times New Roman"/>
          <w:color w:val="000000"/>
          <w:sz w:val="26"/>
          <w:szCs w:val="26"/>
          <w:lang w:val="ru-RU"/>
        </w:rPr>
      </w:pPr>
    </w:p>
    <w:p w:rsidR="0054614C" w:rsidRPr="006F3388" w:rsidRDefault="0054614C" w:rsidP="0054614C">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З А П Р О С</w:t>
      </w:r>
    </w:p>
    <w:p w:rsidR="0054614C" w:rsidRPr="00950DB2" w:rsidRDefault="0054614C" w:rsidP="0054614C">
      <w:pPr>
        <w:jc w:val="center"/>
        <w:rPr>
          <w:rFonts w:eastAsia="Times New Roman CYR"/>
          <w:b/>
          <w:color w:val="000000"/>
          <w:sz w:val="26"/>
          <w:szCs w:val="26"/>
        </w:rPr>
      </w:pPr>
      <w:r w:rsidRPr="006F3388">
        <w:rPr>
          <w:rFonts w:eastAsia="Times New Roman CYR"/>
          <w:b/>
          <w:color w:val="000000"/>
          <w:sz w:val="26"/>
          <w:szCs w:val="26"/>
        </w:rPr>
        <w:t xml:space="preserve">на разъяснение отдельных положений конкурсной документации, представляемой для участия в открытом конкурсе на право </w:t>
      </w:r>
      <w:r w:rsidRPr="006F3388">
        <w:rPr>
          <w:b/>
          <w:color w:val="000000"/>
          <w:sz w:val="26"/>
          <w:szCs w:val="26"/>
        </w:rPr>
        <w:t xml:space="preserve">заключения концессионного соглашения </w:t>
      </w:r>
      <w:r w:rsidRPr="00475E36">
        <w:rPr>
          <w:b/>
          <w:color w:val="000000"/>
          <w:sz w:val="26"/>
          <w:szCs w:val="26"/>
        </w:rPr>
        <w:t xml:space="preserve">в отношении </w:t>
      </w:r>
      <w:r>
        <w:rPr>
          <w:b/>
          <w:color w:val="000000"/>
          <w:sz w:val="26"/>
          <w:szCs w:val="26"/>
        </w:rPr>
        <w:t xml:space="preserve">объектов теплоснабжения, находящихся </w:t>
      </w:r>
      <w:r w:rsidRPr="00950DB2">
        <w:rPr>
          <w:b/>
          <w:sz w:val="26"/>
          <w:szCs w:val="26"/>
        </w:rPr>
        <w:t xml:space="preserve">в </w:t>
      </w:r>
      <w:r>
        <w:rPr>
          <w:b/>
          <w:color w:val="000000"/>
          <w:sz w:val="26"/>
          <w:szCs w:val="26"/>
        </w:rPr>
        <w:t xml:space="preserve">собственности </w:t>
      </w:r>
      <w:r w:rsidRPr="00950DB2">
        <w:rPr>
          <w:b/>
          <w:color w:val="000000"/>
          <w:sz w:val="26"/>
          <w:szCs w:val="26"/>
        </w:rPr>
        <w:t>муниципального</w:t>
      </w:r>
      <w:r>
        <w:rPr>
          <w:b/>
          <w:color w:val="000000"/>
          <w:sz w:val="26"/>
          <w:szCs w:val="26"/>
        </w:rPr>
        <w:t xml:space="preserve"> </w:t>
      </w:r>
      <w:r w:rsidRPr="00950DB2">
        <w:rPr>
          <w:b/>
          <w:color w:val="000000"/>
          <w:sz w:val="26"/>
          <w:szCs w:val="26"/>
        </w:rPr>
        <w:t>образования «</w:t>
      </w:r>
      <w:r>
        <w:rPr>
          <w:b/>
          <w:color w:val="000000"/>
          <w:sz w:val="26"/>
          <w:szCs w:val="26"/>
        </w:rPr>
        <w:t>Пожвинское сельское поселение</w:t>
      </w:r>
      <w:r w:rsidRPr="00950DB2">
        <w:rPr>
          <w:b/>
          <w:color w:val="000000"/>
          <w:sz w:val="26"/>
          <w:szCs w:val="26"/>
        </w:rPr>
        <w:t>»</w:t>
      </w:r>
    </w:p>
    <w:p w:rsidR="0054614C" w:rsidRPr="006F3388" w:rsidRDefault="0054614C" w:rsidP="0054614C">
      <w:pPr>
        <w:pStyle w:val="Standard"/>
        <w:keepNext/>
        <w:tabs>
          <w:tab w:val="left" w:pos="9356"/>
        </w:tabs>
        <w:autoSpaceDE w:val="0"/>
        <w:spacing w:before="220" w:line="220" w:lineRule="atLeast"/>
        <w:ind w:firstLine="284"/>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Прошу Вас разъяснить следующие положения конкурсной документации:</w:t>
      </w:r>
    </w:p>
    <w:p w:rsidR="0054614C" w:rsidRPr="006F3388" w:rsidRDefault="0054614C" w:rsidP="0054614C">
      <w:pPr>
        <w:pStyle w:val="Standard"/>
        <w:keepNext/>
        <w:tabs>
          <w:tab w:val="left" w:pos="9356"/>
        </w:tabs>
        <w:autoSpaceDE w:val="0"/>
        <w:spacing w:before="220" w:line="220" w:lineRule="atLeast"/>
        <w:ind w:firstLine="284"/>
        <w:jc w:val="both"/>
        <w:rPr>
          <w:rFonts w:eastAsia="Times New Roman" w:cs="Times New Roman"/>
          <w:color w:val="000000"/>
          <w:sz w:val="26"/>
          <w:szCs w:val="26"/>
          <w:lang w:val="ru-RU"/>
        </w:rPr>
      </w:pPr>
    </w:p>
    <w:tbl>
      <w:tblPr>
        <w:tblW w:w="10023" w:type="dxa"/>
        <w:tblInd w:w="40" w:type="dxa"/>
        <w:tblLayout w:type="fixed"/>
        <w:tblCellMar>
          <w:left w:w="10" w:type="dxa"/>
          <w:right w:w="10" w:type="dxa"/>
        </w:tblCellMar>
        <w:tblLook w:val="0000"/>
      </w:tblPr>
      <w:tblGrid>
        <w:gridCol w:w="709"/>
        <w:gridCol w:w="2368"/>
        <w:gridCol w:w="6946"/>
      </w:tblGrid>
      <w:tr w:rsidR="0054614C" w:rsidRPr="006F3388" w:rsidTr="00372065">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w:cs="Times New Roman"/>
                <w:b/>
                <w:bCs/>
                <w:color w:val="000000"/>
                <w:sz w:val="26"/>
                <w:szCs w:val="26"/>
                <w:lang w:val="en-US"/>
              </w:rPr>
            </w:pPr>
            <w:r w:rsidRPr="006F3388">
              <w:rPr>
                <w:rFonts w:eastAsia="Times New Roman" w:cs="Times New Roman"/>
                <w:b/>
                <w:bCs/>
                <w:color w:val="000000"/>
                <w:sz w:val="26"/>
                <w:szCs w:val="26"/>
                <w:lang w:val="en-US"/>
              </w:rPr>
              <w:t>№</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Раздел, пункт</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Содержание запроса</w:t>
            </w:r>
          </w:p>
          <w:p w:rsidR="0054614C" w:rsidRPr="006F3388" w:rsidRDefault="0054614C" w:rsidP="00372065">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на разъяснение положений конкурсной документации</w:t>
            </w:r>
          </w:p>
        </w:tc>
      </w:tr>
      <w:tr w:rsidR="0054614C" w:rsidRPr="006F3388" w:rsidTr="00372065">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r w:rsidR="0054614C" w:rsidRPr="006F3388" w:rsidTr="00372065">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54614C" w:rsidRPr="006F3388" w:rsidRDefault="0054614C" w:rsidP="00372065">
            <w:pPr>
              <w:pStyle w:val="Standard"/>
              <w:keepNext/>
              <w:tabs>
                <w:tab w:val="left" w:pos="9356"/>
              </w:tabs>
              <w:autoSpaceDE w:val="0"/>
              <w:spacing w:before="20"/>
              <w:jc w:val="both"/>
              <w:rPr>
                <w:rFonts w:eastAsia="Times New Roman" w:cs="Times New Roman"/>
                <w:color w:val="000000"/>
                <w:sz w:val="26"/>
                <w:szCs w:val="26"/>
                <w:lang w:val="ru-RU"/>
              </w:rPr>
            </w:pPr>
          </w:p>
          <w:p w:rsidR="0054614C" w:rsidRPr="006F3388" w:rsidRDefault="0054614C" w:rsidP="00372065">
            <w:pPr>
              <w:pStyle w:val="Standard"/>
              <w:keepNext/>
              <w:tabs>
                <w:tab w:val="left" w:pos="9356"/>
              </w:tabs>
              <w:autoSpaceDE w:val="0"/>
              <w:spacing w:before="20"/>
              <w:jc w:val="both"/>
              <w:rPr>
                <w:rFonts w:eastAsia="Calibri" w:cs="Times New Roman"/>
                <w:color w:val="000000"/>
                <w:sz w:val="26"/>
                <w:szCs w:val="26"/>
                <w:lang w:val="ru-RU"/>
              </w:rPr>
            </w:pPr>
          </w:p>
        </w:tc>
      </w:tr>
    </w:tbl>
    <w:p w:rsidR="0054614C" w:rsidRPr="006F3388" w:rsidRDefault="0054614C" w:rsidP="0054614C">
      <w:pPr>
        <w:pStyle w:val="Standard"/>
        <w:keepNext/>
        <w:tabs>
          <w:tab w:val="left" w:pos="9356"/>
        </w:tabs>
        <w:autoSpaceDE w:val="0"/>
        <w:spacing w:before="240"/>
        <w:jc w:val="both"/>
        <w:rPr>
          <w:rFonts w:eastAsia="Times New Roman" w:cs="Times New Roman"/>
          <w:color w:val="000000"/>
          <w:sz w:val="26"/>
          <w:szCs w:val="26"/>
          <w:lang w:val="ru-RU"/>
        </w:rPr>
      </w:pPr>
    </w:p>
    <w:p w:rsidR="0054614C" w:rsidRPr="006F3388" w:rsidRDefault="0054614C" w:rsidP="0054614C">
      <w:pPr>
        <w:pStyle w:val="Standard"/>
        <w:keepNext/>
        <w:tabs>
          <w:tab w:val="left" w:pos="9356"/>
        </w:tabs>
        <w:autoSpaceDE w:val="0"/>
        <w:spacing w:before="24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Ответ на запрос прошу направить по факсу (</w:t>
      </w:r>
      <w:r w:rsidRPr="006F3388">
        <w:rPr>
          <w:rFonts w:eastAsia="Times New Roman CYR" w:cs="Times New Roman"/>
          <w:color w:val="000000"/>
          <w:sz w:val="26"/>
          <w:szCs w:val="26"/>
          <w:lang w:val="en-US"/>
        </w:rPr>
        <w:t>e</w:t>
      </w:r>
      <w:r w:rsidRPr="006F3388">
        <w:rPr>
          <w:rFonts w:eastAsia="Times New Roman CYR" w:cs="Times New Roman"/>
          <w:color w:val="000000"/>
          <w:sz w:val="26"/>
          <w:szCs w:val="26"/>
          <w:lang w:val="ru-RU"/>
        </w:rPr>
        <w:t>-</w:t>
      </w:r>
      <w:r w:rsidRPr="006F3388">
        <w:rPr>
          <w:rFonts w:eastAsia="Times New Roman CYR" w:cs="Times New Roman"/>
          <w:color w:val="000000"/>
          <w:sz w:val="26"/>
          <w:szCs w:val="26"/>
          <w:lang w:val="en-US"/>
        </w:rPr>
        <w:t>mail</w:t>
      </w:r>
      <w:r w:rsidRPr="006F3388">
        <w:rPr>
          <w:rFonts w:eastAsia="Times New Roman CYR" w:cs="Times New Roman"/>
          <w:color w:val="000000"/>
          <w:sz w:val="26"/>
          <w:szCs w:val="26"/>
          <w:lang w:val="ru-RU"/>
        </w:rPr>
        <w:t>):</w:t>
      </w:r>
    </w:p>
    <w:p w:rsidR="0054614C" w:rsidRPr="006F3388" w:rsidRDefault="0054614C" w:rsidP="0054614C">
      <w:pPr>
        <w:pStyle w:val="Standard"/>
        <w:keepNext/>
        <w:tabs>
          <w:tab w:val="left" w:pos="9356"/>
        </w:tabs>
        <w:autoSpaceDE w:val="0"/>
        <w:spacing w:before="180"/>
        <w:jc w:val="both"/>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телефон-факс участника открытого конкурса)</w:t>
      </w:r>
    </w:p>
    <w:p w:rsidR="0054614C" w:rsidRPr="006F3388" w:rsidRDefault="0054614C" w:rsidP="0054614C">
      <w:pPr>
        <w:pStyle w:val="Standard"/>
        <w:keepNext/>
        <w:autoSpaceDE w:val="0"/>
        <w:jc w:val="both"/>
        <w:rPr>
          <w:rFonts w:eastAsia="Times New Roman" w:cs="Times New Roman"/>
          <w:color w:val="000000"/>
          <w:sz w:val="26"/>
          <w:szCs w:val="26"/>
          <w:lang w:val="ru-RU"/>
        </w:rPr>
      </w:pPr>
    </w:p>
    <w:p w:rsidR="0054614C" w:rsidRPr="006F3388" w:rsidRDefault="0054614C" w:rsidP="0054614C">
      <w:pPr>
        <w:pStyle w:val="Standard"/>
        <w:keepNext/>
        <w:autoSpaceDE w:val="0"/>
        <w:jc w:val="both"/>
        <w:rPr>
          <w:rFonts w:eastAsia="Times New Roman CYR" w:cs="Times New Roman"/>
          <w:color w:val="000000"/>
          <w:sz w:val="26"/>
          <w:szCs w:val="26"/>
          <w:lang w:val="ru-RU"/>
        </w:rPr>
      </w:pPr>
      <w:r w:rsidRPr="006F3388">
        <w:rPr>
          <w:rFonts w:eastAsia="Times New Roman" w:cs="Times New Roman"/>
          <w:color w:val="000000"/>
          <w:sz w:val="26"/>
          <w:szCs w:val="26"/>
          <w:lang w:val="ru-RU"/>
        </w:rPr>
        <w:t xml:space="preserve">Заявитель (руководитель </w:t>
      </w:r>
      <w:r>
        <w:rPr>
          <w:rFonts w:eastAsia="Times New Roman" w:cs="Times New Roman"/>
          <w:color w:val="000000"/>
          <w:sz w:val="26"/>
          <w:szCs w:val="26"/>
          <w:lang w:val="ru-RU"/>
        </w:rPr>
        <w:t>З</w:t>
      </w:r>
      <w:r w:rsidRPr="006F3388">
        <w:rPr>
          <w:rFonts w:eastAsia="Times New Roman" w:cs="Times New Roman"/>
          <w:color w:val="000000"/>
          <w:sz w:val="26"/>
          <w:szCs w:val="26"/>
          <w:lang w:val="ru-RU"/>
        </w:rPr>
        <w:t>аявителя)</w:t>
      </w:r>
      <w:r w:rsidRPr="006F3388">
        <w:rPr>
          <w:rFonts w:eastAsia="Times New Roman CYR" w:cs="Times New Roman"/>
          <w:color w:val="000000"/>
          <w:sz w:val="26"/>
          <w:szCs w:val="26"/>
          <w:lang w:val="ru-RU"/>
        </w:rPr>
        <w:t xml:space="preserve">   _________________ ( ___________________ )</w:t>
      </w:r>
    </w:p>
    <w:p w:rsidR="0054614C" w:rsidRPr="006F3388" w:rsidRDefault="0054614C" w:rsidP="0054614C">
      <w:pPr>
        <w:pStyle w:val="Standard"/>
        <w:autoSpaceDE w:val="0"/>
        <w:rPr>
          <w:rFonts w:eastAsia="Times New Roman" w:cs="Times New Roman"/>
          <w:i/>
          <w:iCs/>
          <w:color w:val="000000"/>
          <w:sz w:val="26"/>
          <w:szCs w:val="26"/>
          <w:lang w:val="ru-RU"/>
        </w:rPr>
      </w:pPr>
    </w:p>
    <w:p w:rsidR="0054614C" w:rsidRPr="006F3388" w:rsidRDefault="0054614C" w:rsidP="0054614C">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М.П.</w:t>
      </w:r>
    </w:p>
    <w:p w:rsidR="0054614C" w:rsidRPr="003B3008" w:rsidRDefault="0054614C" w:rsidP="00A121EF">
      <w:pPr>
        <w:autoSpaceDE w:val="0"/>
        <w:autoSpaceDN w:val="0"/>
        <w:adjustRightInd w:val="0"/>
        <w:jc w:val="both"/>
        <w:rPr>
          <w:bCs/>
          <w:color w:val="000000"/>
          <w:sz w:val="28"/>
          <w:szCs w:val="28"/>
        </w:rPr>
      </w:pPr>
    </w:p>
    <w:sectPr w:rsidR="0054614C" w:rsidRPr="003B3008" w:rsidSect="002633BF">
      <w:headerReference w:type="default" r:id="rId18"/>
      <w:footerReference w:type="even" r:id="rId19"/>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B33" w:rsidRDefault="00CB5B33">
      <w:r>
        <w:separator/>
      </w:r>
    </w:p>
  </w:endnote>
  <w:endnote w:type="continuationSeparator" w:id="1">
    <w:p w:rsidR="00CB5B33" w:rsidRDefault="00CB5B33">
      <w:r>
        <w:continuationSeparator/>
      </w:r>
    </w:p>
  </w:endnote>
  <w:endnote w:type="continuationNotice" w:id="2">
    <w:p w:rsidR="00CB5B33" w:rsidRDefault="00CB5B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Default="00AB4319" w:rsidP="00E128F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24425">
      <w:rPr>
        <w:rStyle w:val="af0"/>
        <w:noProof/>
      </w:rPr>
      <w:t>54</w:t>
    </w:r>
    <w:r>
      <w:rPr>
        <w:rStyle w:val="af0"/>
      </w:rPr>
      <w:fldChar w:fldCharType="end"/>
    </w:r>
  </w:p>
  <w:p w:rsidR="00AB4319" w:rsidRDefault="00AB4319" w:rsidP="00E128F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Default="00AB4319" w:rsidP="00F72C23">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4319" w:rsidRDefault="00AB4319" w:rsidP="00502B3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B33" w:rsidRDefault="00CB5B33">
      <w:r>
        <w:separator/>
      </w:r>
    </w:p>
  </w:footnote>
  <w:footnote w:type="continuationSeparator" w:id="1">
    <w:p w:rsidR="00CB5B33" w:rsidRDefault="00CB5B33">
      <w:r>
        <w:continuationSeparator/>
      </w:r>
    </w:p>
  </w:footnote>
  <w:footnote w:type="continuationNotice" w:id="2">
    <w:p w:rsidR="00CB5B33" w:rsidRDefault="00CB5B33"/>
  </w:footnote>
  <w:footnote w:id="3">
    <w:p w:rsidR="00AB4319" w:rsidRDefault="00AB4319" w:rsidP="00A121EF">
      <w:pPr>
        <w:pStyle w:val="affd"/>
      </w:pPr>
      <w:r>
        <w:rPr>
          <w:rStyle w:val="afff"/>
        </w:rPr>
        <w:footnoteRef/>
      </w:r>
      <w:r>
        <w:t xml:space="preserve"> Указывается нужное.</w:t>
      </w:r>
    </w:p>
  </w:footnote>
  <w:footnote w:id="4">
    <w:p w:rsidR="00AB4319" w:rsidRDefault="00AB4319" w:rsidP="00A121EF">
      <w:pPr>
        <w:pStyle w:val="affd"/>
      </w:pPr>
      <w:r>
        <w:rPr>
          <w:rStyle w:val="afff"/>
        </w:rPr>
        <w:footnoteRef/>
      </w:r>
      <w:r>
        <w:t xml:space="preserve"> Указывается нужное.</w:t>
      </w:r>
    </w:p>
  </w:footnote>
  <w:footnote w:id="5">
    <w:p w:rsidR="00AB4319" w:rsidRDefault="00AB4319" w:rsidP="00A121EF">
      <w:pPr>
        <w:pStyle w:val="affd"/>
      </w:pPr>
      <w:r>
        <w:rPr>
          <w:rStyle w:val="afff"/>
        </w:rPr>
        <w:footnoteRef/>
      </w:r>
      <w:r>
        <w:t xml:space="preserve"> Указывается нужное.</w:t>
      </w:r>
    </w:p>
    <w:p w:rsidR="00AB4319" w:rsidRDefault="00AB4319" w:rsidP="00A121EF">
      <w:pPr>
        <w:pStyle w:val="affd"/>
      </w:pPr>
    </w:p>
    <w:p w:rsidR="00AB4319" w:rsidRDefault="00AB4319" w:rsidP="00A121EF">
      <w:pPr>
        <w:pStyle w:val="affd"/>
      </w:pPr>
    </w:p>
    <w:p w:rsidR="00AB4319" w:rsidRDefault="00AB4319" w:rsidP="00A121EF">
      <w:pPr>
        <w:pStyle w:val="affd"/>
      </w:pPr>
    </w:p>
    <w:p w:rsidR="00AB4319" w:rsidRDefault="00AB4319" w:rsidP="00A121EF">
      <w:pPr>
        <w:pStyle w:val="affd"/>
      </w:pPr>
    </w:p>
    <w:p w:rsidR="00AB4319" w:rsidRDefault="00AB4319" w:rsidP="00A121EF">
      <w:pPr>
        <w:pStyle w:val="affd"/>
      </w:pPr>
    </w:p>
    <w:p w:rsidR="00AB4319" w:rsidRDefault="00AB4319" w:rsidP="00A121EF">
      <w:pPr>
        <w:pStyle w:val="affd"/>
      </w:pPr>
    </w:p>
  </w:footnote>
  <w:footnote w:id="6">
    <w:p w:rsidR="00AB4319" w:rsidRDefault="00AB4319" w:rsidP="00A121EF">
      <w:pPr>
        <w:pStyle w:val="affd"/>
      </w:pPr>
      <w:r>
        <w:rPr>
          <w:rStyle w:val="afff"/>
        </w:rPr>
        <w:footnoteRef/>
      </w:r>
      <w:r>
        <w:t xml:space="preserve"> Указывается, если реквизиты, приведенные в Заявке, были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19" w:rsidRDefault="00AB4319" w:rsidP="00E128F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AB4319" w:rsidRDefault="00AB4319">
        <w:pPr>
          <w:pStyle w:val="afc"/>
          <w:jc w:val="center"/>
        </w:pPr>
        <w:r w:rsidRPr="00195E8B">
          <w:fldChar w:fldCharType="begin"/>
        </w:r>
        <w:r>
          <w:instrText>PAGE   \* MERGEFORMAT</w:instrText>
        </w:r>
        <w:r w:rsidRPr="00195E8B">
          <w:fldChar w:fldCharType="separate"/>
        </w:r>
        <w:r w:rsidR="00124425" w:rsidRPr="00124425">
          <w:rPr>
            <w:noProof/>
            <w:lang w:val="ru-RU"/>
          </w:rPr>
          <w:t>54</w:t>
        </w:r>
        <w:r>
          <w:rPr>
            <w:noProof/>
            <w:lang w:val="ru-RU"/>
          </w:rPr>
          <w:fldChar w:fldCharType="end"/>
        </w:r>
      </w:p>
    </w:sdtContent>
  </w:sdt>
  <w:p w:rsidR="00AB4319" w:rsidRPr="001769AE" w:rsidRDefault="00AB4319" w:rsidP="001769AE">
    <w:pPr>
      <w:pStyle w:val="afc"/>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4E00932"/>
    <w:lvl w:ilvl="0">
      <w:start w:val="1"/>
      <w:numFmt w:val="decimal"/>
      <w:pStyle w:val="a"/>
      <w:lvlText w:val="%1."/>
      <w:lvlJc w:val="left"/>
      <w:pPr>
        <w:tabs>
          <w:tab w:val="num" w:pos="360"/>
        </w:tabs>
        <w:ind w:left="360" w:hanging="360"/>
      </w:pPr>
    </w:lvl>
  </w:abstractNum>
  <w:abstractNum w:abstractNumId="1">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2">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6">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7F53B18"/>
    <w:multiLevelType w:val="multilevel"/>
    <w:tmpl w:val="0EF2C6AE"/>
    <w:lvl w:ilvl="0">
      <w:start w:val="1"/>
      <w:numFmt w:val="upperRoman"/>
      <w:lvlText w:val="%1."/>
      <w:lvlJc w:val="left"/>
      <w:pPr>
        <w:ind w:left="1080" w:hanging="720"/>
      </w:pPr>
      <w:rPr>
        <w:rFonts w:hint="default"/>
      </w:rPr>
    </w:lvl>
    <w:lvl w:ilvl="1">
      <w:start w:val="1"/>
      <w:numFmt w:val="decimal"/>
      <w:isLgl/>
      <w:lvlText w:val="%1.%2."/>
      <w:lvlJc w:val="left"/>
      <w:pPr>
        <w:ind w:left="928" w:hanging="360"/>
      </w:pPr>
      <w:rPr>
        <w:rFonts w:hint="default"/>
        <w:i w:val="0"/>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8">
    <w:nsid w:val="1C5D45CC"/>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0701AE1"/>
    <w:multiLevelType w:val="multilevel"/>
    <w:tmpl w:val="964C7F0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1311D3"/>
    <w:multiLevelType w:val="hybridMultilevel"/>
    <w:tmpl w:val="2538470C"/>
    <w:lvl w:ilvl="0" w:tplc="6E46F0EC">
      <w:start w:val="1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46B51"/>
    <w:multiLevelType w:val="hybridMultilevel"/>
    <w:tmpl w:val="46C41B50"/>
    <w:lvl w:ilvl="0" w:tplc="C11AA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F93053"/>
    <w:multiLevelType w:val="hybridMultilevel"/>
    <w:tmpl w:val="839C657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pStyle w:val="2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12B0598"/>
    <w:multiLevelType w:val="hybridMultilevel"/>
    <w:tmpl w:val="3D8CB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5816F0"/>
    <w:multiLevelType w:val="hybridMultilevel"/>
    <w:tmpl w:val="406A8CA0"/>
    <w:lvl w:ilvl="0" w:tplc="0720CB0E">
      <w:start w:val="1"/>
      <w:numFmt w:val="lowerLetter"/>
      <w:lvlText w:val="%1)"/>
      <w:lvlJc w:val="left"/>
      <w:pPr>
        <w:ind w:left="1996" w:hanging="360"/>
      </w:pPr>
    </w:lvl>
    <w:lvl w:ilvl="1" w:tplc="7F648196" w:tentative="1">
      <w:start w:val="1"/>
      <w:numFmt w:val="lowerLetter"/>
      <w:lvlText w:val="%2."/>
      <w:lvlJc w:val="left"/>
      <w:pPr>
        <w:ind w:left="2716" w:hanging="360"/>
      </w:pPr>
    </w:lvl>
    <w:lvl w:ilvl="2" w:tplc="DFDA65B4" w:tentative="1">
      <w:start w:val="1"/>
      <w:numFmt w:val="lowerRoman"/>
      <w:lvlText w:val="%3."/>
      <w:lvlJc w:val="right"/>
      <w:pPr>
        <w:ind w:left="3436" w:hanging="180"/>
      </w:pPr>
    </w:lvl>
    <w:lvl w:ilvl="3" w:tplc="0C625410" w:tentative="1">
      <w:start w:val="1"/>
      <w:numFmt w:val="decimal"/>
      <w:lvlText w:val="%4."/>
      <w:lvlJc w:val="left"/>
      <w:pPr>
        <w:ind w:left="4156" w:hanging="360"/>
      </w:pPr>
    </w:lvl>
    <w:lvl w:ilvl="4" w:tplc="7116CE36" w:tentative="1">
      <w:start w:val="1"/>
      <w:numFmt w:val="lowerLetter"/>
      <w:lvlText w:val="%5."/>
      <w:lvlJc w:val="left"/>
      <w:pPr>
        <w:ind w:left="4876" w:hanging="360"/>
      </w:pPr>
    </w:lvl>
    <w:lvl w:ilvl="5" w:tplc="8B688B42" w:tentative="1">
      <w:start w:val="1"/>
      <w:numFmt w:val="lowerRoman"/>
      <w:lvlText w:val="%6."/>
      <w:lvlJc w:val="right"/>
      <w:pPr>
        <w:ind w:left="5596" w:hanging="180"/>
      </w:pPr>
    </w:lvl>
    <w:lvl w:ilvl="6" w:tplc="D2FA7BF0" w:tentative="1">
      <w:start w:val="1"/>
      <w:numFmt w:val="decimal"/>
      <w:lvlText w:val="%7."/>
      <w:lvlJc w:val="left"/>
      <w:pPr>
        <w:ind w:left="6316" w:hanging="360"/>
      </w:pPr>
    </w:lvl>
    <w:lvl w:ilvl="7" w:tplc="2A7C2E54" w:tentative="1">
      <w:start w:val="1"/>
      <w:numFmt w:val="lowerLetter"/>
      <w:lvlText w:val="%8."/>
      <w:lvlJc w:val="left"/>
      <w:pPr>
        <w:ind w:left="7036" w:hanging="360"/>
      </w:pPr>
    </w:lvl>
    <w:lvl w:ilvl="8" w:tplc="C6121D16" w:tentative="1">
      <w:start w:val="1"/>
      <w:numFmt w:val="lowerRoman"/>
      <w:lvlText w:val="%9."/>
      <w:lvlJc w:val="right"/>
      <w:pPr>
        <w:ind w:left="7756" w:hanging="180"/>
      </w:pPr>
    </w:lvl>
  </w:abstractNum>
  <w:abstractNum w:abstractNumId="25">
    <w:nsid w:val="69954036"/>
    <w:multiLevelType w:val="hybridMultilevel"/>
    <w:tmpl w:val="B590C70C"/>
    <w:lvl w:ilvl="0" w:tplc="04190017">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9C03293"/>
    <w:multiLevelType w:val="multilevel"/>
    <w:tmpl w:val="CCA0B31A"/>
    <w:name w:val="WW8Num12"/>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9CB6284"/>
    <w:multiLevelType w:val="hybridMultilevel"/>
    <w:tmpl w:val="3D8CB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3F66711"/>
    <w:multiLevelType w:val="multilevel"/>
    <w:tmpl w:val="6A84BE2E"/>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7508179F"/>
    <w:multiLevelType w:val="multilevel"/>
    <w:tmpl w:val="7B828F34"/>
    <w:name w:val="WW8Num52"/>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5"/>
  </w:num>
  <w:num w:numId="3">
    <w:abstractNumId w:val="21"/>
  </w:num>
  <w:num w:numId="4">
    <w:abstractNumId w:val="6"/>
  </w:num>
  <w:num w:numId="5">
    <w:abstractNumId w:val="28"/>
  </w:num>
  <w:num w:numId="6">
    <w:abstractNumId w:val="30"/>
  </w:num>
  <w:num w:numId="7">
    <w:abstractNumId w:val="12"/>
  </w:num>
  <w:num w:numId="8">
    <w:abstractNumId w:val="13"/>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4"/>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26"/>
  </w:num>
  <w:num w:numId="16">
    <w:abstractNumId w:val="18"/>
  </w:num>
  <w:num w:numId="17">
    <w:abstractNumId w:val="8"/>
  </w:num>
  <w:num w:numId="18">
    <w:abstractNumId w:val="14"/>
  </w:num>
  <w:num w:numId="19">
    <w:abstractNumId w:val="9"/>
  </w:num>
  <w:num w:numId="20">
    <w:abstractNumId w:val="3"/>
  </w:num>
  <w:num w:numId="21">
    <w:abstractNumId w:val="7"/>
  </w:num>
  <w:num w:numId="22">
    <w:abstractNumId w:val="0"/>
  </w:num>
  <w:num w:numId="23">
    <w:abstractNumId w:val="4"/>
  </w:num>
  <w:num w:numId="24">
    <w:abstractNumId w:val="15"/>
  </w:num>
  <w:num w:numId="25">
    <w:abstractNumId w:val="23"/>
  </w:num>
  <w:num w:numId="26">
    <w:abstractNumId w:val="11"/>
  </w:num>
  <w:num w:numId="27">
    <w:abstractNumId w:val="20"/>
  </w:num>
  <w:num w:numId="28">
    <w:abstractNumId w:val="27"/>
  </w:num>
  <w:num w:numId="29">
    <w:abstractNumId w:val="22"/>
  </w:num>
  <w:num w:numId="30">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B51"/>
    <w:rsid w:val="000023D5"/>
    <w:rsid w:val="000023D6"/>
    <w:rsid w:val="0000389D"/>
    <w:rsid w:val="00006F7D"/>
    <w:rsid w:val="0000731D"/>
    <w:rsid w:val="000078D9"/>
    <w:rsid w:val="00010108"/>
    <w:rsid w:val="00010317"/>
    <w:rsid w:val="00011A1E"/>
    <w:rsid w:val="00012081"/>
    <w:rsid w:val="000122C2"/>
    <w:rsid w:val="00012A96"/>
    <w:rsid w:val="00014291"/>
    <w:rsid w:val="000149D6"/>
    <w:rsid w:val="00016029"/>
    <w:rsid w:val="0001733C"/>
    <w:rsid w:val="00017B03"/>
    <w:rsid w:val="0002005F"/>
    <w:rsid w:val="000215FF"/>
    <w:rsid w:val="000219BD"/>
    <w:rsid w:val="000252D2"/>
    <w:rsid w:val="0002640E"/>
    <w:rsid w:val="00026CBA"/>
    <w:rsid w:val="00026EC2"/>
    <w:rsid w:val="000322EF"/>
    <w:rsid w:val="00035ACA"/>
    <w:rsid w:val="00035B3D"/>
    <w:rsid w:val="000404AF"/>
    <w:rsid w:val="000404B3"/>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29C6"/>
    <w:rsid w:val="00064928"/>
    <w:rsid w:val="00065655"/>
    <w:rsid w:val="00065FD6"/>
    <w:rsid w:val="00066B30"/>
    <w:rsid w:val="00066F7F"/>
    <w:rsid w:val="000672C4"/>
    <w:rsid w:val="00067BC0"/>
    <w:rsid w:val="00067DE3"/>
    <w:rsid w:val="00070B29"/>
    <w:rsid w:val="00071242"/>
    <w:rsid w:val="0007172E"/>
    <w:rsid w:val="000724A7"/>
    <w:rsid w:val="00072727"/>
    <w:rsid w:val="00073EEB"/>
    <w:rsid w:val="00074CA1"/>
    <w:rsid w:val="00075E50"/>
    <w:rsid w:val="00077B81"/>
    <w:rsid w:val="00080511"/>
    <w:rsid w:val="00081AAB"/>
    <w:rsid w:val="00081F11"/>
    <w:rsid w:val="00082984"/>
    <w:rsid w:val="00084223"/>
    <w:rsid w:val="0008604C"/>
    <w:rsid w:val="0008699E"/>
    <w:rsid w:val="00087690"/>
    <w:rsid w:val="00087763"/>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BB4"/>
    <w:rsid w:val="000C4222"/>
    <w:rsid w:val="000C62D0"/>
    <w:rsid w:val="000C7196"/>
    <w:rsid w:val="000C7970"/>
    <w:rsid w:val="000C7E6C"/>
    <w:rsid w:val="000D00D1"/>
    <w:rsid w:val="000D12AE"/>
    <w:rsid w:val="000D198A"/>
    <w:rsid w:val="000D3542"/>
    <w:rsid w:val="000D3FCF"/>
    <w:rsid w:val="000D4406"/>
    <w:rsid w:val="000D49DF"/>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3D5D"/>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4425"/>
    <w:rsid w:val="00125424"/>
    <w:rsid w:val="00125AAA"/>
    <w:rsid w:val="0012624B"/>
    <w:rsid w:val="00126B21"/>
    <w:rsid w:val="00126FFD"/>
    <w:rsid w:val="00130D5F"/>
    <w:rsid w:val="00130FB1"/>
    <w:rsid w:val="00132AFF"/>
    <w:rsid w:val="00133220"/>
    <w:rsid w:val="00133D86"/>
    <w:rsid w:val="001354F5"/>
    <w:rsid w:val="0013551E"/>
    <w:rsid w:val="0013553F"/>
    <w:rsid w:val="001367D3"/>
    <w:rsid w:val="00136C25"/>
    <w:rsid w:val="00136C64"/>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2B"/>
    <w:rsid w:val="00172FE8"/>
    <w:rsid w:val="0017455C"/>
    <w:rsid w:val="00174C11"/>
    <w:rsid w:val="00175F0C"/>
    <w:rsid w:val="001769AE"/>
    <w:rsid w:val="0017702A"/>
    <w:rsid w:val="00177802"/>
    <w:rsid w:val="001809F3"/>
    <w:rsid w:val="00181275"/>
    <w:rsid w:val="00182190"/>
    <w:rsid w:val="0018571C"/>
    <w:rsid w:val="001906F2"/>
    <w:rsid w:val="00193E16"/>
    <w:rsid w:val="00194E3D"/>
    <w:rsid w:val="001951ED"/>
    <w:rsid w:val="001952BE"/>
    <w:rsid w:val="00195A40"/>
    <w:rsid w:val="00195E8B"/>
    <w:rsid w:val="001962F2"/>
    <w:rsid w:val="0019638C"/>
    <w:rsid w:val="00197B86"/>
    <w:rsid w:val="001A215F"/>
    <w:rsid w:val="001A35E0"/>
    <w:rsid w:val="001A3D20"/>
    <w:rsid w:val="001A3E36"/>
    <w:rsid w:val="001A5CD1"/>
    <w:rsid w:val="001A7F6B"/>
    <w:rsid w:val="001B0B21"/>
    <w:rsid w:val="001B0BE3"/>
    <w:rsid w:val="001B2353"/>
    <w:rsid w:val="001B26B2"/>
    <w:rsid w:val="001B2A81"/>
    <w:rsid w:val="001B363B"/>
    <w:rsid w:val="001B37FC"/>
    <w:rsid w:val="001B387D"/>
    <w:rsid w:val="001B4712"/>
    <w:rsid w:val="001B4A99"/>
    <w:rsid w:val="001B4BA2"/>
    <w:rsid w:val="001B6A7D"/>
    <w:rsid w:val="001B6E6F"/>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3DE"/>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284"/>
    <w:rsid w:val="00216452"/>
    <w:rsid w:val="00217A0B"/>
    <w:rsid w:val="00221FA4"/>
    <w:rsid w:val="0022223C"/>
    <w:rsid w:val="00222821"/>
    <w:rsid w:val="00222BA5"/>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59EE"/>
    <w:rsid w:val="002C7819"/>
    <w:rsid w:val="002C7C47"/>
    <w:rsid w:val="002D0826"/>
    <w:rsid w:val="002D090A"/>
    <w:rsid w:val="002D6ECB"/>
    <w:rsid w:val="002D70AD"/>
    <w:rsid w:val="002E1518"/>
    <w:rsid w:val="002E1A4B"/>
    <w:rsid w:val="002E1BB7"/>
    <w:rsid w:val="002E1FCF"/>
    <w:rsid w:val="002E27F3"/>
    <w:rsid w:val="002E2864"/>
    <w:rsid w:val="002E34E7"/>
    <w:rsid w:val="002E456E"/>
    <w:rsid w:val="002E55CD"/>
    <w:rsid w:val="002E6C28"/>
    <w:rsid w:val="002E7E6E"/>
    <w:rsid w:val="002F22A1"/>
    <w:rsid w:val="002F44F0"/>
    <w:rsid w:val="002F77E9"/>
    <w:rsid w:val="00301792"/>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17560"/>
    <w:rsid w:val="0032034D"/>
    <w:rsid w:val="003225AC"/>
    <w:rsid w:val="00322C05"/>
    <w:rsid w:val="0032432F"/>
    <w:rsid w:val="003249F2"/>
    <w:rsid w:val="003269A9"/>
    <w:rsid w:val="00327003"/>
    <w:rsid w:val="003272F0"/>
    <w:rsid w:val="00330109"/>
    <w:rsid w:val="00331091"/>
    <w:rsid w:val="003310F7"/>
    <w:rsid w:val="003333B0"/>
    <w:rsid w:val="0034091C"/>
    <w:rsid w:val="00342D30"/>
    <w:rsid w:val="00343092"/>
    <w:rsid w:val="00344590"/>
    <w:rsid w:val="00344FD2"/>
    <w:rsid w:val="00345032"/>
    <w:rsid w:val="00345093"/>
    <w:rsid w:val="00345B02"/>
    <w:rsid w:val="0034697C"/>
    <w:rsid w:val="0034753B"/>
    <w:rsid w:val="003528FF"/>
    <w:rsid w:val="003550DD"/>
    <w:rsid w:val="00355368"/>
    <w:rsid w:val="00356357"/>
    <w:rsid w:val="00357EC2"/>
    <w:rsid w:val="00360A52"/>
    <w:rsid w:val="00360CDD"/>
    <w:rsid w:val="0036240E"/>
    <w:rsid w:val="00362422"/>
    <w:rsid w:val="00364193"/>
    <w:rsid w:val="00364B53"/>
    <w:rsid w:val="00364D4D"/>
    <w:rsid w:val="0036533D"/>
    <w:rsid w:val="00365C5F"/>
    <w:rsid w:val="00365DC5"/>
    <w:rsid w:val="00366B8B"/>
    <w:rsid w:val="003715FD"/>
    <w:rsid w:val="003716F4"/>
    <w:rsid w:val="00372065"/>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6CDB"/>
    <w:rsid w:val="0039724B"/>
    <w:rsid w:val="00397595"/>
    <w:rsid w:val="003A1398"/>
    <w:rsid w:val="003A191A"/>
    <w:rsid w:val="003A194E"/>
    <w:rsid w:val="003A348E"/>
    <w:rsid w:val="003A6B15"/>
    <w:rsid w:val="003A6D34"/>
    <w:rsid w:val="003A6DAA"/>
    <w:rsid w:val="003A715A"/>
    <w:rsid w:val="003B039A"/>
    <w:rsid w:val="003B06D5"/>
    <w:rsid w:val="003B10D5"/>
    <w:rsid w:val="003B16AE"/>
    <w:rsid w:val="003B2539"/>
    <w:rsid w:val="003B284C"/>
    <w:rsid w:val="003B3008"/>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B21"/>
    <w:rsid w:val="003E2E12"/>
    <w:rsid w:val="003E3D0C"/>
    <w:rsid w:val="003E4401"/>
    <w:rsid w:val="003E4D79"/>
    <w:rsid w:val="003E7808"/>
    <w:rsid w:val="003F0496"/>
    <w:rsid w:val="003F10A7"/>
    <w:rsid w:val="003F2132"/>
    <w:rsid w:val="003F3732"/>
    <w:rsid w:val="003F40AA"/>
    <w:rsid w:val="003F552D"/>
    <w:rsid w:val="003F6634"/>
    <w:rsid w:val="003F79A1"/>
    <w:rsid w:val="00401A1A"/>
    <w:rsid w:val="00402971"/>
    <w:rsid w:val="00404F40"/>
    <w:rsid w:val="00405097"/>
    <w:rsid w:val="0040648E"/>
    <w:rsid w:val="00406F98"/>
    <w:rsid w:val="00412676"/>
    <w:rsid w:val="00413D82"/>
    <w:rsid w:val="00413F14"/>
    <w:rsid w:val="004154E0"/>
    <w:rsid w:val="00422FB9"/>
    <w:rsid w:val="0042307A"/>
    <w:rsid w:val="004259DE"/>
    <w:rsid w:val="0042609B"/>
    <w:rsid w:val="00426755"/>
    <w:rsid w:val="00426D98"/>
    <w:rsid w:val="00427040"/>
    <w:rsid w:val="00430164"/>
    <w:rsid w:val="004304A1"/>
    <w:rsid w:val="00430648"/>
    <w:rsid w:val="00430B3A"/>
    <w:rsid w:val="00430F24"/>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6821"/>
    <w:rsid w:val="0044769F"/>
    <w:rsid w:val="004517FC"/>
    <w:rsid w:val="0045366C"/>
    <w:rsid w:val="00453838"/>
    <w:rsid w:val="004540A3"/>
    <w:rsid w:val="004547ED"/>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2E35"/>
    <w:rsid w:val="004835E2"/>
    <w:rsid w:val="00483D75"/>
    <w:rsid w:val="0048535F"/>
    <w:rsid w:val="0048560E"/>
    <w:rsid w:val="00486B72"/>
    <w:rsid w:val="0048716C"/>
    <w:rsid w:val="004904CF"/>
    <w:rsid w:val="004916F4"/>
    <w:rsid w:val="00491846"/>
    <w:rsid w:val="00492D9E"/>
    <w:rsid w:val="004930C4"/>
    <w:rsid w:val="0049318B"/>
    <w:rsid w:val="004935DD"/>
    <w:rsid w:val="00493C47"/>
    <w:rsid w:val="00495137"/>
    <w:rsid w:val="004975C2"/>
    <w:rsid w:val="00497628"/>
    <w:rsid w:val="004A1FAB"/>
    <w:rsid w:val="004A2314"/>
    <w:rsid w:val="004A2F97"/>
    <w:rsid w:val="004A3974"/>
    <w:rsid w:val="004A4E65"/>
    <w:rsid w:val="004A506A"/>
    <w:rsid w:val="004A507E"/>
    <w:rsid w:val="004A634E"/>
    <w:rsid w:val="004A6649"/>
    <w:rsid w:val="004A7244"/>
    <w:rsid w:val="004A7B60"/>
    <w:rsid w:val="004B157C"/>
    <w:rsid w:val="004B242A"/>
    <w:rsid w:val="004B268D"/>
    <w:rsid w:val="004B29EB"/>
    <w:rsid w:val="004B304F"/>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383A"/>
    <w:rsid w:val="004E4B4C"/>
    <w:rsid w:val="004E5076"/>
    <w:rsid w:val="004E5411"/>
    <w:rsid w:val="004E548F"/>
    <w:rsid w:val="004E6475"/>
    <w:rsid w:val="004F0B22"/>
    <w:rsid w:val="004F0D0C"/>
    <w:rsid w:val="004F1B7E"/>
    <w:rsid w:val="004F1C70"/>
    <w:rsid w:val="004F2A7A"/>
    <w:rsid w:val="004F3F20"/>
    <w:rsid w:val="004F7222"/>
    <w:rsid w:val="004F7D1E"/>
    <w:rsid w:val="00501C13"/>
    <w:rsid w:val="005023E7"/>
    <w:rsid w:val="00502B30"/>
    <w:rsid w:val="005034CD"/>
    <w:rsid w:val="00504AFC"/>
    <w:rsid w:val="00510155"/>
    <w:rsid w:val="00512E41"/>
    <w:rsid w:val="00513FA8"/>
    <w:rsid w:val="00514EAD"/>
    <w:rsid w:val="0051672B"/>
    <w:rsid w:val="0052000F"/>
    <w:rsid w:val="00520AF4"/>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14C"/>
    <w:rsid w:val="00547D08"/>
    <w:rsid w:val="005507FC"/>
    <w:rsid w:val="00551EB6"/>
    <w:rsid w:val="00552BF2"/>
    <w:rsid w:val="005530AE"/>
    <w:rsid w:val="005539CB"/>
    <w:rsid w:val="00553A05"/>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57C0"/>
    <w:rsid w:val="00585B8B"/>
    <w:rsid w:val="00587BAB"/>
    <w:rsid w:val="00591C6F"/>
    <w:rsid w:val="00592F71"/>
    <w:rsid w:val="00593091"/>
    <w:rsid w:val="00594220"/>
    <w:rsid w:val="0059461F"/>
    <w:rsid w:val="0059539E"/>
    <w:rsid w:val="005957E7"/>
    <w:rsid w:val="00596AAC"/>
    <w:rsid w:val="005975D0"/>
    <w:rsid w:val="00597887"/>
    <w:rsid w:val="00597E59"/>
    <w:rsid w:val="005A0596"/>
    <w:rsid w:val="005A078F"/>
    <w:rsid w:val="005A1CA7"/>
    <w:rsid w:val="005A2503"/>
    <w:rsid w:val="005A25A2"/>
    <w:rsid w:val="005A2D9A"/>
    <w:rsid w:val="005A33C1"/>
    <w:rsid w:val="005A489F"/>
    <w:rsid w:val="005A4F81"/>
    <w:rsid w:val="005A55FC"/>
    <w:rsid w:val="005A5AFD"/>
    <w:rsid w:val="005A5CD0"/>
    <w:rsid w:val="005A7EB7"/>
    <w:rsid w:val="005B0930"/>
    <w:rsid w:val="005B09F0"/>
    <w:rsid w:val="005B0A36"/>
    <w:rsid w:val="005B15AA"/>
    <w:rsid w:val="005B1810"/>
    <w:rsid w:val="005B2BFE"/>
    <w:rsid w:val="005B33A8"/>
    <w:rsid w:val="005B4EE8"/>
    <w:rsid w:val="005B6AFD"/>
    <w:rsid w:val="005B6BF9"/>
    <w:rsid w:val="005B6F49"/>
    <w:rsid w:val="005C07E3"/>
    <w:rsid w:val="005C1EFE"/>
    <w:rsid w:val="005C2C6A"/>
    <w:rsid w:val="005C4EC7"/>
    <w:rsid w:val="005C6554"/>
    <w:rsid w:val="005D16A1"/>
    <w:rsid w:val="005D2535"/>
    <w:rsid w:val="005D4364"/>
    <w:rsid w:val="005D54D6"/>
    <w:rsid w:val="005D5E1A"/>
    <w:rsid w:val="005D61AB"/>
    <w:rsid w:val="005D6A22"/>
    <w:rsid w:val="005D6B46"/>
    <w:rsid w:val="005E03DD"/>
    <w:rsid w:val="005E0906"/>
    <w:rsid w:val="005E0EED"/>
    <w:rsid w:val="005E4D32"/>
    <w:rsid w:val="005E6AD1"/>
    <w:rsid w:val="005E7113"/>
    <w:rsid w:val="005F06F1"/>
    <w:rsid w:val="005F16C2"/>
    <w:rsid w:val="005F2437"/>
    <w:rsid w:val="005F487F"/>
    <w:rsid w:val="005F497E"/>
    <w:rsid w:val="006023B0"/>
    <w:rsid w:val="00602742"/>
    <w:rsid w:val="006032C7"/>
    <w:rsid w:val="00603439"/>
    <w:rsid w:val="00603C33"/>
    <w:rsid w:val="00603E4E"/>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0E40"/>
    <w:rsid w:val="006247E4"/>
    <w:rsid w:val="00624A21"/>
    <w:rsid w:val="006254CE"/>
    <w:rsid w:val="00625DEC"/>
    <w:rsid w:val="0062639F"/>
    <w:rsid w:val="00627526"/>
    <w:rsid w:val="00627A25"/>
    <w:rsid w:val="006308EB"/>
    <w:rsid w:val="00632CB0"/>
    <w:rsid w:val="00633BD3"/>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4218"/>
    <w:rsid w:val="006557B5"/>
    <w:rsid w:val="006557E6"/>
    <w:rsid w:val="006560B8"/>
    <w:rsid w:val="00656849"/>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09F4"/>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2D83"/>
    <w:rsid w:val="00692FC4"/>
    <w:rsid w:val="00693925"/>
    <w:rsid w:val="00694E26"/>
    <w:rsid w:val="00696D21"/>
    <w:rsid w:val="006A0331"/>
    <w:rsid w:val="006A05A4"/>
    <w:rsid w:val="006A0AFB"/>
    <w:rsid w:val="006A1D0F"/>
    <w:rsid w:val="006A1E18"/>
    <w:rsid w:val="006A1E80"/>
    <w:rsid w:val="006A42E1"/>
    <w:rsid w:val="006A5C2F"/>
    <w:rsid w:val="006A5C6A"/>
    <w:rsid w:val="006A61B1"/>
    <w:rsid w:val="006B12C7"/>
    <w:rsid w:val="006B2423"/>
    <w:rsid w:val="006B253A"/>
    <w:rsid w:val="006B379B"/>
    <w:rsid w:val="006B4F41"/>
    <w:rsid w:val="006B5630"/>
    <w:rsid w:val="006B6384"/>
    <w:rsid w:val="006B64CE"/>
    <w:rsid w:val="006C0060"/>
    <w:rsid w:val="006C0A7C"/>
    <w:rsid w:val="006C1AEA"/>
    <w:rsid w:val="006C1EC9"/>
    <w:rsid w:val="006C24AE"/>
    <w:rsid w:val="006C24E2"/>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04EC"/>
    <w:rsid w:val="006E1D5A"/>
    <w:rsid w:val="006E5B45"/>
    <w:rsid w:val="006F11B2"/>
    <w:rsid w:val="006F180B"/>
    <w:rsid w:val="006F30AB"/>
    <w:rsid w:val="006F3388"/>
    <w:rsid w:val="006F34A8"/>
    <w:rsid w:val="006F4CCB"/>
    <w:rsid w:val="006F5887"/>
    <w:rsid w:val="006F7039"/>
    <w:rsid w:val="006F73BB"/>
    <w:rsid w:val="007002E3"/>
    <w:rsid w:val="0070081D"/>
    <w:rsid w:val="007008B0"/>
    <w:rsid w:val="00701F33"/>
    <w:rsid w:val="00703A9B"/>
    <w:rsid w:val="007049FF"/>
    <w:rsid w:val="00704E29"/>
    <w:rsid w:val="00706972"/>
    <w:rsid w:val="00707292"/>
    <w:rsid w:val="007108B8"/>
    <w:rsid w:val="0071092B"/>
    <w:rsid w:val="007120C7"/>
    <w:rsid w:val="00712B0C"/>
    <w:rsid w:val="0071444A"/>
    <w:rsid w:val="00714A33"/>
    <w:rsid w:val="00714B1D"/>
    <w:rsid w:val="007154A7"/>
    <w:rsid w:val="007174B4"/>
    <w:rsid w:val="00717865"/>
    <w:rsid w:val="00717B55"/>
    <w:rsid w:val="00717BAD"/>
    <w:rsid w:val="00717D3A"/>
    <w:rsid w:val="00721194"/>
    <w:rsid w:val="00721F51"/>
    <w:rsid w:val="00723A84"/>
    <w:rsid w:val="00724B5C"/>
    <w:rsid w:val="0072504B"/>
    <w:rsid w:val="007310CA"/>
    <w:rsid w:val="00733B0E"/>
    <w:rsid w:val="00733E31"/>
    <w:rsid w:val="007341BA"/>
    <w:rsid w:val="00736962"/>
    <w:rsid w:val="00736BA9"/>
    <w:rsid w:val="007373BB"/>
    <w:rsid w:val="00737D85"/>
    <w:rsid w:val="00740384"/>
    <w:rsid w:val="00740B47"/>
    <w:rsid w:val="00741125"/>
    <w:rsid w:val="00741A8F"/>
    <w:rsid w:val="00743672"/>
    <w:rsid w:val="00746187"/>
    <w:rsid w:val="00747068"/>
    <w:rsid w:val="00751A92"/>
    <w:rsid w:val="00751B6A"/>
    <w:rsid w:val="0075281C"/>
    <w:rsid w:val="00752AD5"/>
    <w:rsid w:val="00754962"/>
    <w:rsid w:val="00754D95"/>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6ACB"/>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002"/>
    <w:rsid w:val="007B2B18"/>
    <w:rsid w:val="007B2FF2"/>
    <w:rsid w:val="007B4C16"/>
    <w:rsid w:val="007B510A"/>
    <w:rsid w:val="007B5900"/>
    <w:rsid w:val="007B6D14"/>
    <w:rsid w:val="007C04BE"/>
    <w:rsid w:val="007C164E"/>
    <w:rsid w:val="007C1E08"/>
    <w:rsid w:val="007C24DF"/>
    <w:rsid w:val="007C2961"/>
    <w:rsid w:val="007C3366"/>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4EBE"/>
    <w:rsid w:val="007F7A0D"/>
    <w:rsid w:val="008026A8"/>
    <w:rsid w:val="008027C1"/>
    <w:rsid w:val="00804EFA"/>
    <w:rsid w:val="008063EB"/>
    <w:rsid w:val="00806A2A"/>
    <w:rsid w:val="0080733D"/>
    <w:rsid w:val="008073B0"/>
    <w:rsid w:val="00807FA2"/>
    <w:rsid w:val="00811670"/>
    <w:rsid w:val="00811D12"/>
    <w:rsid w:val="008125F9"/>
    <w:rsid w:val="008126FD"/>
    <w:rsid w:val="008130DF"/>
    <w:rsid w:val="0081380F"/>
    <w:rsid w:val="0081592D"/>
    <w:rsid w:val="0081776B"/>
    <w:rsid w:val="00821191"/>
    <w:rsid w:val="0082316B"/>
    <w:rsid w:val="00823CF1"/>
    <w:rsid w:val="0082616A"/>
    <w:rsid w:val="008265ED"/>
    <w:rsid w:val="008276AE"/>
    <w:rsid w:val="008300A5"/>
    <w:rsid w:val="008302EF"/>
    <w:rsid w:val="00831123"/>
    <w:rsid w:val="00831A11"/>
    <w:rsid w:val="00832057"/>
    <w:rsid w:val="0083293A"/>
    <w:rsid w:val="008330F9"/>
    <w:rsid w:val="008335E1"/>
    <w:rsid w:val="008351E7"/>
    <w:rsid w:val="0083670E"/>
    <w:rsid w:val="008400E1"/>
    <w:rsid w:val="00842534"/>
    <w:rsid w:val="0084269F"/>
    <w:rsid w:val="0084362B"/>
    <w:rsid w:val="008448BD"/>
    <w:rsid w:val="00844AF7"/>
    <w:rsid w:val="008453C5"/>
    <w:rsid w:val="008460EB"/>
    <w:rsid w:val="00846B00"/>
    <w:rsid w:val="00847801"/>
    <w:rsid w:val="00847ACB"/>
    <w:rsid w:val="0085150F"/>
    <w:rsid w:val="0085156C"/>
    <w:rsid w:val="00857E80"/>
    <w:rsid w:val="00857F59"/>
    <w:rsid w:val="0086036E"/>
    <w:rsid w:val="00860B4A"/>
    <w:rsid w:val="00860BD8"/>
    <w:rsid w:val="00862B3A"/>
    <w:rsid w:val="0086302A"/>
    <w:rsid w:val="0086408E"/>
    <w:rsid w:val="00864AE4"/>
    <w:rsid w:val="00867427"/>
    <w:rsid w:val="00870EF2"/>
    <w:rsid w:val="00871346"/>
    <w:rsid w:val="00871BF8"/>
    <w:rsid w:val="008728CE"/>
    <w:rsid w:val="00872B80"/>
    <w:rsid w:val="0087704E"/>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800"/>
    <w:rsid w:val="00895E11"/>
    <w:rsid w:val="00896488"/>
    <w:rsid w:val="00896656"/>
    <w:rsid w:val="008967BD"/>
    <w:rsid w:val="00896CA0"/>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565"/>
    <w:rsid w:val="008C3FCD"/>
    <w:rsid w:val="008C4990"/>
    <w:rsid w:val="008C55C5"/>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3404"/>
    <w:rsid w:val="008E40F8"/>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03F1"/>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B7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2A8"/>
    <w:rsid w:val="009728EF"/>
    <w:rsid w:val="0097508C"/>
    <w:rsid w:val="00975D0C"/>
    <w:rsid w:val="0097782B"/>
    <w:rsid w:val="00977A07"/>
    <w:rsid w:val="0098057B"/>
    <w:rsid w:val="00980CAB"/>
    <w:rsid w:val="00980F7D"/>
    <w:rsid w:val="00981F1B"/>
    <w:rsid w:val="0098217D"/>
    <w:rsid w:val="009825F1"/>
    <w:rsid w:val="009827AD"/>
    <w:rsid w:val="00983B0D"/>
    <w:rsid w:val="00987723"/>
    <w:rsid w:val="00987937"/>
    <w:rsid w:val="0099022F"/>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508"/>
    <w:rsid w:val="009F0921"/>
    <w:rsid w:val="009F0B91"/>
    <w:rsid w:val="009F1534"/>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1EF"/>
    <w:rsid w:val="00A127F7"/>
    <w:rsid w:val="00A133D3"/>
    <w:rsid w:val="00A150A4"/>
    <w:rsid w:val="00A16A74"/>
    <w:rsid w:val="00A17D22"/>
    <w:rsid w:val="00A20797"/>
    <w:rsid w:val="00A2124F"/>
    <w:rsid w:val="00A2164E"/>
    <w:rsid w:val="00A216C5"/>
    <w:rsid w:val="00A22EBA"/>
    <w:rsid w:val="00A24EB6"/>
    <w:rsid w:val="00A267F8"/>
    <w:rsid w:val="00A26E16"/>
    <w:rsid w:val="00A30536"/>
    <w:rsid w:val="00A30968"/>
    <w:rsid w:val="00A31A45"/>
    <w:rsid w:val="00A32218"/>
    <w:rsid w:val="00A3374A"/>
    <w:rsid w:val="00A34711"/>
    <w:rsid w:val="00A349FC"/>
    <w:rsid w:val="00A34A73"/>
    <w:rsid w:val="00A34A8E"/>
    <w:rsid w:val="00A34F23"/>
    <w:rsid w:val="00A362D8"/>
    <w:rsid w:val="00A3631F"/>
    <w:rsid w:val="00A365B5"/>
    <w:rsid w:val="00A36DCA"/>
    <w:rsid w:val="00A4112B"/>
    <w:rsid w:val="00A4152A"/>
    <w:rsid w:val="00A44859"/>
    <w:rsid w:val="00A44B95"/>
    <w:rsid w:val="00A45B5C"/>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B36"/>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0880"/>
    <w:rsid w:val="00A9149C"/>
    <w:rsid w:val="00A91EDD"/>
    <w:rsid w:val="00A92012"/>
    <w:rsid w:val="00A92696"/>
    <w:rsid w:val="00A94164"/>
    <w:rsid w:val="00A95908"/>
    <w:rsid w:val="00A95BD1"/>
    <w:rsid w:val="00A96289"/>
    <w:rsid w:val="00A966DC"/>
    <w:rsid w:val="00AA059A"/>
    <w:rsid w:val="00AA084E"/>
    <w:rsid w:val="00AA1582"/>
    <w:rsid w:val="00AA3DFE"/>
    <w:rsid w:val="00AA5586"/>
    <w:rsid w:val="00AA74EC"/>
    <w:rsid w:val="00AB0B8A"/>
    <w:rsid w:val="00AB17BD"/>
    <w:rsid w:val="00AB2EE5"/>
    <w:rsid w:val="00AB4044"/>
    <w:rsid w:val="00AB4319"/>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5FFB"/>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2424"/>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1318"/>
    <w:rsid w:val="00B34734"/>
    <w:rsid w:val="00B34FA0"/>
    <w:rsid w:val="00B35D33"/>
    <w:rsid w:val="00B36C5F"/>
    <w:rsid w:val="00B36CA3"/>
    <w:rsid w:val="00B41E5D"/>
    <w:rsid w:val="00B45BDA"/>
    <w:rsid w:val="00B46778"/>
    <w:rsid w:val="00B46933"/>
    <w:rsid w:val="00B50F25"/>
    <w:rsid w:val="00B51D52"/>
    <w:rsid w:val="00B52327"/>
    <w:rsid w:val="00B523ED"/>
    <w:rsid w:val="00B53B8E"/>
    <w:rsid w:val="00B546B8"/>
    <w:rsid w:val="00B5596F"/>
    <w:rsid w:val="00B62B52"/>
    <w:rsid w:val="00B65617"/>
    <w:rsid w:val="00B6648E"/>
    <w:rsid w:val="00B6753A"/>
    <w:rsid w:val="00B71A8F"/>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2A4"/>
    <w:rsid w:val="00B95BE3"/>
    <w:rsid w:val="00B96A40"/>
    <w:rsid w:val="00B96DCE"/>
    <w:rsid w:val="00B977D6"/>
    <w:rsid w:val="00BA16A1"/>
    <w:rsid w:val="00BA21D7"/>
    <w:rsid w:val="00BA280B"/>
    <w:rsid w:val="00BA2BA0"/>
    <w:rsid w:val="00BA3D21"/>
    <w:rsid w:val="00BA4BCC"/>
    <w:rsid w:val="00BA58F5"/>
    <w:rsid w:val="00BA5DE7"/>
    <w:rsid w:val="00BA79EF"/>
    <w:rsid w:val="00BB0A30"/>
    <w:rsid w:val="00BB0C4C"/>
    <w:rsid w:val="00BB1D03"/>
    <w:rsid w:val="00BB38CF"/>
    <w:rsid w:val="00BB3A21"/>
    <w:rsid w:val="00BB4E7F"/>
    <w:rsid w:val="00BB52C8"/>
    <w:rsid w:val="00BB551E"/>
    <w:rsid w:val="00BB6DEF"/>
    <w:rsid w:val="00BC0206"/>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07E5"/>
    <w:rsid w:val="00BE119F"/>
    <w:rsid w:val="00BE178D"/>
    <w:rsid w:val="00BE3808"/>
    <w:rsid w:val="00BE4054"/>
    <w:rsid w:val="00BE425F"/>
    <w:rsid w:val="00BE4286"/>
    <w:rsid w:val="00BE526D"/>
    <w:rsid w:val="00BE571E"/>
    <w:rsid w:val="00BE6760"/>
    <w:rsid w:val="00BE6A54"/>
    <w:rsid w:val="00BE6D69"/>
    <w:rsid w:val="00BE786B"/>
    <w:rsid w:val="00BE7A77"/>
    <w:rsid w:val="00BF062E"/>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4C7A"/>
    <w:rsid w:val="00C35ACE"/>
    <w:rsid w:val="00C35DE1"/>
    <w:rsid w:val="00C3737B"/>
    <w:rsid w:val="00C37D12"/>
    <w:rsid w:val="00C40046"/>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18C3"/>
    <w:rsid w:val="00C82694"/>
    <w:rsid w:val="00C82D9D"/>
    <w:rsid w:val="00C83041"/>
    <w:rsid w:val="00C83863"/>
    <w:rsid w:val="00C8396E"/>
    <w:rsid w:val="00C83976"/>
    <w:rsid w:val="00C8545C"/>
    <w:rsid w:val="00C85CF2"/>
    <w:rsid w:val="00C864E1"/>
    <w:rsid w:val="00C86C68"/>
    <w:rsid w:val="00C9001E"/>
    <w:rsid w:val="00C902E3"/>
    <w:rsid w:val="00C90735"/>
    <w:rsid w:val="00C91001"/>
    <w:rsid w:val="00C9185F"/>
    <w:rsid w:val="00C92698"/>
    <w:rsid w:val="00C92B95"/>
    <w:rsid w:val="00C9399A"/>
    <w:rsid w:val="00C93D2A"/>
    <w:rsid w:val="00C95DF6"/>
    <w:rsid w:val="00C96138"/>
    <w:rsid w:val="00C9677B"/>
    <w:rsid w:val="00C97917"/>
    <w:rsid w:val="00CA019D"/>
    <w:rsid w:val="00CA0470"/>
    <w:rsid w:val="00CA069E"/>
    <w:rsid w:val="00CA0799"/>
    <w:rsid w:val="00CA0F60"/>
    <w:rsid w:val="00CA0FD9"/>
    <w:rsid w:val="00CA2C76"/>
    <w:rsid w:val="00CA489A"/>
    <w:rsid w:val="00CA5141"/>
    <w:rsid w:val="00CA51EF"/>
    <w:rsid w:val="00CA6E9B"/>
    <w:rsid w:val="00CA72B1"/>
    <w:rsid w:val="00CB0245"/>
    <w:rsid w:val="00CB0B99"/>
    <w:rsid w:val="00CB1089"/>
    <w:rsid w:val="00CB1527"/>
    <w:rsid w:val="00CB17E8"/>
    <w:rsid w:val="00CB24D8"/>
    <w:rsid w:val="00CB43B7"/>
    <w:rsid w:val="00CB4DDD"/>
    <w:rsid w:val="00CB5213"/>
    <w:rsid w:val="00CB588E"/>
    <w:rsid w:val="00CB5B33"/>
    <w:rsid w:val="00CB6C90"/>
    <w:rsid w:val="00CB7081"/>
    <w:rsid w:val="00CB7560"/>
    <w:rsid w:val="00CB7578"/>
    <w:rsid w:val="00CB7E42"/>
    <w:rsid w:val="00CC007F"/>
    <w:rsid w:val="00CC19F3"/>
    <w:rsid w:val="00CC34B0"/>
    <w:rsid w:val="00CC433B"/>
    <w:rsid w:val="00CC65E3"/>
    <w:rsid w:val="00CC7A70"/>
    <w:rsid w:val="00CD2EAA"/>
    <w:rsid w:val="00CD3E9F"/>
    <w:rsid w:val="00CD6046"/>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691F"/>
    <w:rsid w:val="00D06BED"/>
    <w:rsid w:val="00D108CA"/>
    <w:rsid w:val="00D11C02"/>
    <w:rsid w:val="00D14A4E"/>
    <w:rsid w:val="00D157C4"/>
    <w:rsid w:val="00D16007"/>
    <w:rsid w:val="00D16545"/>
    <w:rsid w:val="00D16FF2"/>
    <w:rsid w:val="00D175D5"/>
    <w:rsid w:val="00D17E17"/>
    <w:rsid w:val="00D210E1"/>
    <w:rsid w:val="00D2275C"/>
    <w:rsid w:val="00D22D9A"/>
    <w:rsid w:val="00D23B0F"/>
    <w:rsid w:val="00D23D69"/>
    <w:rsid w:val="00D23DA1"/>
    <w:rsid w:val="00D254F3"/>
    <w:rsid w:val="00D26816"/>
    <w:rsid w:val="00D27459"/>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64E"/>
    <w:rsid w:val="00D61921"/>
    <w:rsid w:val="00D61C44"/>
    <w:rsid w:val="00D64717"/>
    <w:rsid w:val="00D64D25"/>
    <w:rsid w:val="00D652D3"/>
    <w:rsid w:val="00D71F66"/>
    <w:rsid w:val="00D726CB"/>
    <w:rsid w:val="00D73A92"/>
    <w:rsid w:val="00D75D0E"/>
    <w:rsid w:val="00D76661"/>
    <w:rsid w:val="00D76ED2"/>
    <w:rsid w:val="00D77879"/>
    <w:rsid w:val="00D77A47"/>
    <w:rsid w:val="00D8039F"/>
    <w:rsid w:val="00D80518"/>
    <w:rsid w:val="00D80E2A"/>
    <w:rsid w:val="00D82FF0"/>
    <w:rsid w:val="00D833B3"/>
    <w:rsid w:val="00D85075"/>
    <w:rsid w:val="00D852EF"/>
    <w:rsid w:val="00D856F5"/>
    <w:rsid w:val="00D8611F"/>
    <w:rsid w:val="00D8668D"/>
    <w:rsid w:val="00D869D7"/>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C68A2"/>
    <w:rsid w:val="00DD01CE"/>
    <w:rsid w:val="00DD091F"/>
    <w:rsid w:val="00DD1A74"/>
    <w:rsid w:val="00DD1FBD"/>
    <w:rsid w:val="00DD25BB"/>
    <w:rsid w:val="00DD2638"/>
    <w:rsid w:val="00DD3E2B"/>
    <w:rsid w:val="00DD440D"/>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28FD"/>
    <w:rsid w:val="00E15593"/>
    <w:rsid w:val="00E15640"/>
    <w:rsid w:val="00E1591E"/>
    <w:rsid w:val="00E167FC"/>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2"/>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5C3A"/>
    <w:rsid w:val="00ED60A4"/>
    <w:rsid w:val="00ED6774"/>
    <w:rsid w:val="00EE1EE4"/>
    <w:rsid w:val="00EE20FA"/>
    <w:rsid w:val="00EE3730"/>
    <w:rsid w:val="00EE4CED"/>
    <w:rsid w:val="00EE4EF0"/>
    <w:rsid w:val="00EE5235"/>
    <w:rsid w:val="00EE5452"/>
    <w:rsid w:val="00EE71AC"/>
    <w:rsid w:val="00EE7BFA"/>
    <w:rsid w:val="00EF093E"/>
    <w:rsid w:val="00EF095E"/>
    <w:rsid w:val="00EF196E"/>
    <w:rsid w:val="00EF27DC"/>
    <w:rsid w:val="00EF280D"/>
    <w:rsid w:val="00EF2D75"/>
    <w:rsid w:val="00EF333D"/>
    <w:rsid w:val="00EF4087"/>
    <w:rsid w:val="00EF426C"/>
    <w:rsid w:val="00EF43F7"/>
    <w:rsid w:val="00EF4AE4"/>
    <w:rsid w:val="00EF5F7D"/>
    <w:rsid w:val="00EF6563"/>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6D9B"/>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28D7"/>
    <w:rsid w:val="00F439E3"/>
    <w:rsid w:val="00F44638"/>
    <w:rsid w:val="00F44AE6"/>
    <w:rsid w:val="00F45CB1"/>
    <w:rsid w:val="00F45DBF"/>
    <w:rsid w:val="00F46143"/>
    <w:rsid w:val="00F4656D"/>
    <w:rsid w:val="00F46E37"/>
    <w:rsid w:val="00F5062E"/>
    <w:rsid w:val="00F53262"/>
    <w:rsid w:val="00F54D3F"/>
    <w:rsid w:val="00F558A2"/>
    <w:rsid w:val="00F559AD"/>
    <w:rsid w:val="00F56FC2"/>
    <w:rsid w:val="00F57701"/>
    <w:rsid w:val="00F6217E"/>
    <w:rsid w:val="00F65E19"/>
    <w:rsid w:val="00F7030B"/>
    <w:rsid w:val="00F70756"/>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2A4"/>
    <w:rsid w:val="00FC0F43"/>
    <w:rsid w:val="00FC4347"/>
    <w:rsid w:val="00FC4424"/>
    <w:rsid w:val="00FC6004"/>
    <w:rsid w:val="00FC6249"/>
    <w:rsid w:val="00FD05A2"/>
    <w:rsid w:val="00FD0C2A"/>
    <w:rsid w:val="00FD15B7"/>
    <w:rsid w:val="00FD2F90"/>
    <w:rsid w:val="00FD4046"/>
    <w:rsid w:val="00FD7258"/>
    <w:rsid w:val="00FD7BE1"/>
    <w:rsid w:val="00FE02A1"/>
    <w:rsid w:val="00FE3C75"/>
    <w:rsid w:val="00FE3D20"/>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37F8"/>
    <w:rPr>
      <w:sz w:val="24"/>
      <w:szCs w:val="24"/>
    </w:rPr>
  </w:style>
  <w:style w:type="paragraph" w:styleId="10">
    <w:name w:val="heading 1"/>
    <w:basedOn w:val="a0"/>
    <w:next w:val="a0"/>
    <w:link w:val="11"/>
    <w:qFormat/>
    <w:rsid w:val="00E937F8"/>
    <w:pPr>
      <w:keepNext/>
      <w:spacing w:before="240" w:after="60"/>
      <w:jc w:val="center"/>
      <w:outlineLvl w:val="0"/>
    </w:pPr>
    <w:rPr>
      <w:b/>
      <w:kern w:val="28"/>
      <w:sz w:val="36"/>
      <w:szCs w:val="20"/>
    </w:rPr>
  </w:style>
  <w:style w:type="paragraph" w:styleId="23">
    <w:name w:val="heading 2"/>
    <w:basedOn w:val="a0"/>
    <w:next w:val="a0"/>
    <w:link w:val="24"/>
    <w:qFormat/>
    <w:rsid w:val="00101B44"/>
    <w:pPr>
      <w:keepNext/>
      <w:spacing w:before="240" w:after="60"/>
      <w:outlineLvl w:val="1"/>
    </w:pPr>
    <w:rPr>
      <w:b/>
      <w:bCs/>
      <w:iCs/>
      <w:szCs w:val="28"/>
    </w:rPr>
  </w:style>
  <w:style w:type="paragraph" w:styleId="30">
    <w:name w:val="heading 3"/>
    <w:basedOn w:val="a0"/>
    <w:next w:val="a0"/>
    <w:link w:val="31"/>
    <w:uiPriority w:val="9"/>
    <w:qFormat/>
    <w:rsid w:val="00116ADC"/>
    <w:pPr>
      <w:keepNext/>
      <w:jc w:val="center"/>
      <w:outlineLvl w:val="2"/>
    </w:pPr>
    <w:rPr>
      <w:sz w:val="28"/>
      <w:szCs w:val="20"/>
      <w:lang w:val="en-US"/>
    </w:rPr>
  </w:style>
  <w:style w:type="paragraph" w:styleId="40">
    <w:name w:val="heading 4"/>
    <w:basedOn w:val="a0"/>
    <w:next w:val="a0"/>
    <w:link w:val="41"/>
    <w:uiPriority w:val="9"/>
    <w:qFormat/>
    <w:rsid w:val="00E937F8"/>
    <w:pPr>
      <w:keepNext/>
      <w:spacing w:line="360" w:lineRule="exact"/>
      <w:jc w:val="center"/>
      <w:outlineLvl w:val="3"/>
    </w:pPr>
    <w:rPr>
      <w:b/>
      <w:bCs/>
      <w:sz w:val="32"/>
    </w:rPr>
  </w:style>
  <w:style w:type="paragraph" w:styleId="5">
    <w:name w:val="heading 5"/>
    <w:basedOn w:val="a0"/>
    <w:next w:val="a0"/>
    <w:link w:val="50"/>
    <w:uiPriority w:val="9"/>
    <w:qFormat/>
    <w:rsid w:val="00116ADC"/>
    <w:pPr>
      <w:keepNext/>
      <w:jc w:val="both"/>
      <w:outlineLvl w:val="4"/>
    </w:pPr>
    <w:rPr>
      <w:b/>
      <w:szCs w:val="20"/>
    </w:rPr>
  </w:style>
  <w:style w:type="paragraph" w:styleId="6">
    <w:name w:val="heading 6"/>
    <w:basedOn w:val="a0"/>
    <w:next w:val="a0"/>
    <w:link w:val="60"/>
    <w:uiPriority w:val="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0"/>
    <w:next w:val="a0"/>
    <w:link w:val="70"/>
    <w:uiPriority w:val="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0"/>
    <w:next w:val="a0"/>
    <w:link w:val="80"/>
    <w:uiPriority w:val="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0"/>
    <w:next w:val="a0"/>
    <w:link w:val="90"/>
    <w:uiPriority w:val="9"/>
    <w:qFormat/>
    <w:rsid w:val="00116ADC"/>
    <w:pPr>
      <w:spacing w:after="120" w:line="360" w:lineRule="auto"/>
      <w:jc w:val="center"/>
      <w:outlineLvl w:val="8"/>
    </w:pPr>
    <w:rPr>
      <w:rFonts w:ascii="Cambria" w:hAnsi="Cambria"/>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1"/>
    <w:basedOn w:val="a0"/>
    <w:rsid w:val="00E937F8"/>
    <w:pPr>
      <w:spacing w:after="160" w:line="240" w:lineRule="exact"/>
    </w:pPr>
    <w:rPr>
      <w:rFonts w:eastAsia="Calibri"/>
      <w:sz w:val="20"/>
      <w:szCs w:val="20"/>
      <w:lang w:eastAsia="zh-CN"/>
    </w:rPr>
  </w:style>
  <w:style w:type="paragraph" w:styleId="22">
    <w:name w:val="Body Text 2"/>
    <w:basedOn w:val="a0"/>
    <w:link w:val="25"/>
    <w:rsid w:val="00E937F8"/>
    <w:pPr>
      <w:numPr>
        <w:ilvl w:val="1"/>
        <w:numId w:val="3"/>
      </w:numPr>
      <w:spacing w:after="60"/>
      <w:jc w:val="both"/>
    </w:pPr>
    <w:rPr>
      <w:szCs w:val="20"/>
    </w:rPr>
  </w:style>
  <w:style w:type="paragraph" w:styleId="21">
    <w:name w:val="List Bullet 2"/>
    <w:basedOn w:val="a0"/>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0"/>
    <w:link w:val="27"/>
    <w:uiPriority w:val="99"/>
    <w:rsid w:val="00E937F8"/>
    <w:pPr>
      <w:spacing w:after="120" w:line="480" w:lineRule="auto"/>
      <w:ind w:left="283"/>
      <w:jc w:val="both"/>
    </w:pPr>
    <w:rPr>
      <w:szCs w:val="20"/>
    </w:rPr>
  </w:style>
  <w:style w:type="paragraph" w:customStyle="1" w:styleId="a4">
    <w:name w:val="Íîðìàëüíûé"/>
    <w:semiHidden/>
    <w:rsid w:val="00E937F8"/>
    <w:rPr>
      <w:rFonts w:ascii="Courier" w:hAnsi="Courier"/>
      <w:sz w:val="24"/>
      <w:lang w:val="en-GB"/>
    </w:rPr>
  </w:style>
  <w:style w:type="character" w:customStyle="1" w:styleId="a5">
    <w:name w:val="Основной шрифт"/>
    <w:semiHidden/>
    <w:rsid w:val="00E937F8"/>
  </w:style>
  <w:style w:type="character" w:styleId="a6">
    <w:name w:val="Hyperlink"/>
    <w:uiPriority w:val="99"/>
    <w:rsid w:val="00E937F8"/>
    <w:rPr>
      <w:color w:val="0000FF"/>
      <w:u w:val="single"/>
    </w:rPr>
  </w:style>
  <w:style w:type="paragraph" w:styleId="a7">
    <w:name w:val="Plain Text"/>
    <w:basedOn w:val="a0"/>
    <w:rsid w:val="00E937F8"/>
    <w:rPr>
      <w:rFonts w:ascii="Courier New" w:hAnsi="Courier New" w:cs="Courier New"/>
      <w:sz w:val="20"/>
      <w:szCs w:val="20"/>
    </w:rPr>
  </w:style>
  <w:style w:type="paragraph" w:styleId="a8">
    <w:name w:val="List Bullet"/>
    <w:basedOn w:val="a0"/>
    <w:autoRedefine/>
    <w:rsid w:val="00E937F8"/>
    <w:pPr>
      <w:widowControl w:val="0"/>
      <w:spacing w:after="60"/>
      <w:jc w:val="both"/>
    </w:pPr>
  </w:style>
  <w:style w:type="paragraph" w:styleId="a9">
    <w:name w:val="Normal (Web)"/>
    <w:basedOn w:val="a0"/>
    <w:uiPriority w:val="99"/>
    <w:rsid w:val="00E937F8"/>
    <w:pPr>
      <w:spacing w:before="100" w:beforeAutospacing="1" w:after="100" w:afterAutospacing="1"/>
    </w:pPr>
  </w:style>
  <w:style w:type="paragraph" w:styleId="33">
    <w:name w:val="Body Text 3"/>
    <w:basedOn w:val="a0"/>
    <w:link w:val="34"/>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a">
    <w:name w:val="Body Text Indent"/>
    <w:basedOn w:val="a0"/>
    <w:link w:val="ab"/>
    <w:rsid w:val="00E937F8"/>
    <w:pPr>
      <w:spacing w:before="60"/>
      <w:ind w:firstLine="851"/>
      <w:jc w:val="both"/>
    </w:pPr>
    <w:rPr>
      <w:szCs w:val="20"/>
    </w:rPr>
  </w:style>
  <w:style w:type="paragraph" w:styleId="ac">
    <w:name w:val="Body Text"/>
    <w:aliases w:val="Знак1 Знак, Знак1 Знак"/>
    <w:basedOn w:val="a0"/>
    <w:link w:val="ad"/>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0"/>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e">
    <w:name w:val="Table Grid"/>
    <w:basedOn w:val="a2"/>
    <w:uiPriority w:val="9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qFormat/>
    <w:rsid w:val="00F54D3F"/>
    <w:pPr>
      <w:tabs>
        <w:tab w:val="left" w:pos="660"/>
        <w:tab w:val="right" w:leader="dot" w:pos="10348"/>
      </w:tabs>
      <w:spacing w:before="120"/>
      <w:ind w:right="-285"/>
    </w:pPr>
    <w:rPr>
      <w:bCs/>
      <w:iCs/>
      <w:noProof/>
      <w:sz w:val="28"/>
      <w:szCs w:val="28"/>
    </w:rPr>
  </w:style>
  <w:style w:type="paragraph" w:styleId="af">
    <w:name w:val="footer"/>
    <w:basedOn w:val="a0"/>
    <w:link w:val="14"/>
    <w:rsid w:val="00E937F8"/>
    <w:pPr>
      <w:tabs>
        <w:tab w:val="center" w:pos="4677"/>
        <w:tab w:val="right" w:pos="9355"/>
      </w:tabs>
    </w:pPr>
  </w:style>
  <w:style w:type="character" w:styleId="af0">
    <w:name w:val="page number"/>
    <w:basedOn w:val="a1"/>
    <w:rsid w:val="00E937F8"/>
  </w:style>
  <w:style w:type="paragraph" w:customStyle="1" w:styleId="af1">
    <w:name w:val="Тендерные данные"/>
    <w:basedOn w:val="a0"/>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2">
    <w:name w:val="Знак Знак Знак Знак"/>
    <w:basedOn w:val="a0"/>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3">
    <w:name w:val="Содержимое таблицы"/>
    <w:basedOn w:val="a0"/>
    <w:rsid w:val="00A626C7"/>
    <w:pPr>
      <w:widowControl w:val="0"/>
      <w:suppressLineNumbers/>
      <w:suppressAutoHyphens/>
    </w:pPr>
    <w:rPr>
      <w:rFonts w:eastAsia="Lucida Sans Unicode"/>
      <w:kern w:val="1"/>
    </w:rPr>
  </w:style>
  <w:style w:type="paragraph" w:styleId="af4">
    <w:name w:val="Balloon Text"/>
    <w:basedOn w:val="a0"/>
    <w:link w:val="15"/>
    <w:uiPriority w:val="99"/>
    <w:rsid w:val="00C40547"/>
    <w:rPr>
      <w:rFonts w:ascii="Tahoma" w:hAnsi="Tahoma" w:cs="Tahoma"/>
      <w:sz w:val="16"/>
      <w:szCs w:val="16"/>
    </w:rPr>
  </w:style>
  <w:style w:type="paragraph" w:customStyle="1" w:styleId="16">
    <w:name w:val="Обычный (веб)1"/>
    <w:basedOn w:val="a0"/>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0"/>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5">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6"/>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7">
    <w:name w:val="Title"/>
    <w:basedOn w:val="Standard"/>
    <w:next w:val="Textbody"/>
    <w:link w:val="af8"/>
    <w:uiPriority w:val="10"/>
    <w:qFormat/>
    <w:rsid w:val="00775F86"/>
    <w:pPr>
      <w:keepNext/>
      <w:spacing w:before="240" w:after="120"/>
    </w:pPr>
    <w:rPr>
      <w:rFonts w:ascii="Arial" w:eastAsia="MS PGothic" w:hAnsi="Arial"/>
      <w:sz w:val="28"/>
      <w:szCs w:val="28"/>
    </w:rPr>
  </w:style>
  <w:style w:type="paragraph" w:styleId="af9">
    <w:name w:val="Subtitle"/>
    <w:basedOn w:val="af5"/>
    <w:next w:val="Textbody"/>
    <w:link w:val="afa"/>
    <w:uiPriority w:val="11"/>
    <w:qFormat/>
    <w:rsid w:val="00775F86"/>
    <w:pPr>
      <w:jc w:val="center"/>
    </w:pPr>
  </w:style>
  <w:style w:type="paragraph" w:styleId="afb">
    <w:name w:val="List"/>
    <w:basedOn w:val="Textbody"/>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c">
    <w:name w:val="header"/>
    <w:basedOn w:val="a0"/>
    <w:link w:val="17"/>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d">
    <w:name w:val="Верхний колонтитул Знак"/>
    <w:basedOn w:val="a1"/>
    <w:rsid w:val="00775F86"/>
  </w:style>
  <w:style w:type="character" w:customStyle="1" w:styleId="afe">
    <w:name w:val="Нижний колонтитул Знак"/>
    <w:basedOn w:val="a1"/>
    <w:uiPriority w:val="99"/>
    <w:rsid w:val="00775F86"/>
  </w:style>
  <w:style w:type="character" w:customStyle="1" w:styleId="aff">
    <w:name w:val="Текст выноски Знак"/>
    <w:uiPriority w:val="99"/>
    <w:rsid w:val="00775F86"/>
    <w:rPr>
      <w:rFonts w:ascii="Segoe UI" w:hAnsi="Segoe UI" w:cs="Segoe UI"/>
      <w:sz w:val="18"/>
      <w:szCs w:val="18"/>
    </w:rPr>
  </w:style>
  <w:style w:type="paragraph" w:styleId="aff0">
    <w:name w:val="List Paragraph"/>
    <w:basedOn w:val="a0"/>
    <w:link w:val="aff1"/>
    <w:uiPriority w:val="99"/>
    <w:qFormat/>
    <w:rsid w:val="00775F86"/>
    <w:pPr>
      <w:autoSpaceDN w:val="0"/>
      <w:ind w:left="720"/>
    </w:pPr>
    <w:rPr>
      <w:rFonts w:eastAsia="Calibri"/>
    </w:rPr>
  </w:style>
  <w:style w:type="character" w:customStyle="1" w:styleId="18">
    <w:name w:val="Основной шрифт абзаца1"/>
    <w:rsid w:val="00775F86"/>
  </w:style>
  <w:style w:type="numbering" w:customStyle="1" w:styleId="RTFNum2">
    <w:name w:val="RTF_Num 2"/>
    <w:basedOn w:val="a3"/>
    <w:rsid w:val="00775F86"/>
    <w:pPr>
      <w:numPr>
        <w:numId w:val="5"/>
      </w:numPr>
    </w:pPr>
  </w:style>
  <w:style w:type="paragraph" w:customStyle="1" w:styleId="19">
    <w:name w:val="Абзац списка1"/>
    <w:basedOn w:val="a0"/>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0"/>
    <w:rsid w:val="00CB7560"/>
    <w:pPr>
      <w:spacing w:before="100" w:beforeAutospacing="1" w:after="100" w:afterAutospacing="1"/>
    </w:pPr>
  </w:style>
  <w:style w:type="character" w:customStyle="1" w:styleId="14">
    <w:name w:val="Нижний колонтитул Знак1"/>
    <w:link w:val="af"/>
    <w:locked/>
    <w:rsid w:val="001E5F06"/>
    <w:rPr>
      <w:sz w:val="24"/>
      <w:szCs w:val="24"/>
      <w:lang w:val="ru-RU" w:eastAsia="ru-RU" w:bidi="ar-SA"/>
    </w:rPr>
  </w:style>
  <w:style w:type="character" w:customStyle="1" w:styleId="aff2">
    <w:name w:val="Гипертекстовая ссылка"/>
    <w:rsid w:val="00365DC5"/>
    <w:rPr>
      <w:color w:val="106BBE"/>
    </w:rPr>
  </w:style>
  <w:style w:type="paragraph" w:customStyle="1" w:styleId="aff3">
    <w:name w:val="Комментарий"/>
    <w:basedOn w:val="a0"/>
    <w:next w:val="a0"/>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4">
    <w:name w:val="Информация об изменениях документа"/>
    <w:basedOn w:val="aff3"/>
    <w:next w:val="a0"/>
    <w:rsid w:val="00365DC5"/>
    <w:rPr>
      <w:i/>
      <w:iCs/>
    </w:rPr>
  </w:style>
  <w:style w:type="character" w:customStyle="1" w:styleId="11">
    <w:name w:val="Заголовок 1 Знак"/>
    <w:link w:val="10"/>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0"/>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5">
    <w:name w:val="FollowedHyperlink"/>
    <w:uiPriority w:val="99"/>
    <w:rsid w:val="002D6ECB"/>
    <w:rPr>
      <w:color w:val="800080"/>
      <w:u w:val="single"/>
    </w:rPr>
  </w:style>
  <w:style w:type="character" w:customStyle="1" w:styleId="ad">
    <w:name w:val="Основной текст Знак"/>
    <w:aliases w:val="Знак1 Знак Знак, Знак1 Знак Знак"/>
    <w:link w:val="ac"/>
    <w:locked/>
    <w:rsid w:val="00AC599B"/>
    <w:rPr>
      <w:sz w:val="24"/>
      <w:lang w:val="ru-RU" w:eastAsia="ru-RU" w:bidi="ar-SA"/>
    </w:rPr>
  </w:style>
  <w:style w:type="character" w:styleId="aff6">
    <w:name w:val="annotation reference"/>
    <w:uiPriority w:val="99"/>
    <w:rsid w:val="00AC599B"/>
    <w:rPr>
      <w:rFonts w:cs="Times New Roman"/>
      <w:sz w:val="16"/>
      <w:szCs w:val="16"/>
    </w:rPr>
  </w:style>
  <w:style w:type="paragraph" w:styleId="aff7">
    <w:name w:val="annotation text"/>
    <w:aliases w:val="Знак1"/>
    <w:basedOn w:val="a0"/>
    <w:link w:val="aff8"/>
    <w:uiPriority w:val="99"/>
    <w:rsid w:val="00AC599B"/>
    <w:rPr>
      <w:sz w:val="20"/>
      <w:szCs w:val="20"/>
    </w:rPr>
  </w:style>
  <w:style w:type="character" w:customStyle="1" w:styleId="aff8">
    <w:name w:val="Текст примечания Знак"/>
    <w:aliases w:val="Знак1 Знак1"/>
    <w:link w:val="aff7"/>
    <w:uiPriority w:val="99"/>
    <w:locked/>
    <w:rsid w:val="00AC599B"/>
    <w:rPr>
      <w:lang w:val="ru-RU" w:eastAsia="ru-RU" w:bidi="ar-SA"/>
    </w:rPr>
  </w:style>
  <w:style w:type="paragraph" w:customStyle="1" w:styleId="Default">
    <w:name w:val="Default"/>
    <w:rsid w:val="00AC599B"/>
    <w:pPr>
      <w:autoSpaceDE w:val="0"/>
      <w:autoSpaceDN w:val="0"/>
      <w:adjustRightInd w:val="0"/>
    </w:pPr>
    <w:rPr>
      <w:rFonts w:eastAsia="Calibri"/>
      <w:color w:val="000000"/>
      <w:sz w:val="24"/>
      <w:szCs w:val="24"/>
    </w:rPr>
  </w:style>
  <w:style w:type="paragraph" w:styleId="aff9">
    <w:name w:val="annotation subject"/>
    <w:basedOn w:val="aff7"/>
    <w:next w:val="aff7"/>
    <w:link w:val="affa"/>
    <w:uiPriority w:val="99"/>
    <w:rsid w:val="00AD4E3E"/>
    <w:rPr>
      <w:b/>
      <w:bCs/>
    </w:rPr>
  </w:style>
  <w:style w:type="paragraph" w:customStyle="1" w:styleId="1a">
    <w:name w:val="Абзац списка1"/>
    <w:basedOn w:val="a0"/>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0"/>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b">
    <w:name w:val="Знак"/>
    <w:basedOn w:val="a0"/>
    <w:rsid w:val="00116ADC"/>
    <w:rPr>
      <w:rFonts w:ascii="Verdana" w:hAnsi="Verdana" w:cs="Verdana"/>
      <w:sz w:val="20"/>
      <w:szCs w:val="20"/>
      <w:lang w:val="en-US" w:eastAsia="en-US"/>
    </w:rPr>
  </w:style>
  <w:style w:type="character" w:customStyle="1" w:styleId="b-serp-urlitem">
    <w:name w:val="b-serp-url__item"/>
    <w:rsid w:val="00116ADC"/>
    <w:rPr>
      <w:rFonts w:cs="Times New Roman"/>
    </w:rPr>
  </w:style>
  <w:style w:type="character" w:customStyle="1" w:styleId="28">
    <w:name w:val="Основной текст (2)_"/>
    <w:link w:val="2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0"/>
    <w:link w:val="28"/>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c">
    <w:name w:val="Основной текст + Полужирный"/>
    <w:aliases w:val="Курсив,Интервал 0 pt"/>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0"/>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0"/>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d">
    <w:name w:val="footnote text"/>
    <w:basedOn w:val="a0"/>
    <w:link w:val="affe"/>
    <w:rsid w:val="00116ADC"/>
    <w:rPr>
      <w:sz w:val="20"/>
      <w:szCs w:val="20"/>
    </w:rPr>
  </w:style>
  <w:style w:type="character" w:customStyle="1" w:styleId="affe">
    <w:name w:val="Текст сноски Знак"/>
    <w:link w:val="affd"/>
    <w:locked/>
    <w:rsid w:val="00116ADC"/>
    <w:rPr>
      <w:lang w:val="ru-RU" w:eastAsia="ru-RU" w:bidi="ar-SA"/>
    </w:rPr>
  </w:style>
  <w:style w:type="character" w:styleId="afff">
    <w:name w:val="footnote reference"/>
    <w:uiPriority w:val="99"/>
    <w:rsid w:val="00116ADC"/>
    <w:rPr>
      <w:vertAlign w:val="superscript"/>
    </w:rPr>
  </w:style>
  <w:style w:type="character" w:customStyle="1" w:styleId="24">
    <w:name w:val="Заголовок 2 Знак"/>
    <w:link w:val="23"/>
    <w:locked/>
    <w:rsid w:val="00101B44"/>
    <w:rPr>
      <w:b/>
      <w:bCs/>
      <w:iCs/>
      <w:sz w:val="24"/>
      <w:szCs w:val="28"/>
    </w:rPr>
  </w:style>
  <w:style w:type="character" w:customStyle="1" w:styleId="60">
    <w:name w:val="Заголовок 6 Знак"/>
    <w:link w:val="6"/>
    <w:uiPriority w:val="9"/>
    <w:locked/>
    <w:rsid w:val="00116ADC"/>
    <w:rPr>
      <w:rFonts w:ascii="Cambria" w:hAnsi="Cambria"/>
      <w:caps/>
      <w:color w:val="943634"/>
      <w:spacing w:val="10"/>
      <w:lang w:val="ru-RU" w:eastAsia="ru-RU" w:bidi="ar-SA"/>
    </w:rPr>
  </w:style>
  <w:style w:type="character" w:customStyle="1" w:styleId="70">
    <w:name w:val="Заголовок 7 Знак"/>
    <w:link w:val="7"/>
    <w:uiPriority w:val="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
    <w:locked/>
    <w:rsid w:val="00116ADC"/>
    <w:rPr>
      <w:rFonts w:ascii="Cambria" w:hAnsi="Cambria"/>
      <w:caps/>
      <w:spacing w:val="10"/>
      <w:lang w:val="ru-RU" w:eastAsia="ru-RU" w:bidi="ar-SA"/>
    </w:rPr>
  </w:style>
  <w:style w:type="character" w:customStyle="1" w:styleId="90">
    <w:name w:val="Заголовок 9 Знак"/>
    <w:link w:val="9"/>
    <w:uiPriority w:val="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
    <w:locked/>
    <w:rsid w:val="00116ADC"/>
    <w:rPr>
      <w:sz w:val="28"/>
      <w:lang w:val="en-US" w:eastAsia="ru-RU" w:bidi="ar-SA"/>
    </w:rPr>
  </w:style>
  <w:style w:type="character" w:customStyle="1" w:styleId="41">
    <w:name w:val="Заголовок 4 Знак"/>
    <w:link w:val="40"/>
    <w:uiPriority w:val="9"/>
    <w:locked/>
    <w:rsid w:val="00116ADC"/>
    <w:rPr>
      <w:b/>
      <w:bCs/>
      <w:sz w:val="32"/>
      <w:szCs w:val="24"/>
      <w:lang w:val="ru-RU" w:eastAsia="ru-RU" w:bidi="ar-SA"/>
    </w:rPr>
  </w:style>
  <w:style w:type="character" w:customStyle="1" w:styleId="50">
    <w:name w:val="Заголовок 5 Знак"/>
    <w:link w:val="5"/>
    <w:uiPriority w:val="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4"/>
    <w:locked/>
    <w:rsid w:val="00116ADC"/>
    <w:rPr>
      <w:rFonts w:ascii="Tahoma" w:hAnsi="Tahoma" w:cs="Tahoma"/>
      <w:sz w:val="16"/>
      <w:szCs w:val="16"/>
      <w:lang w:val="ru-RU" w:eastAsia="ru-RU" w:bidi="ar-SA"/>
    </w:rPr>
  </w:style>
  <w:style w:type="character" w:customStyle="1" w:styleId="af8">
    <w:name w:val="Название Знак"/>
    <w:link w:val="af7"/>
    <w:uiPriority w:val="10"/>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a">
    <w:name w:val="Тема примечания Знак"/>
    <w:link w:val="aff9"/>
    <w:uiPriority w:val="99"/>
    <w:locked/>
    <w:rsid w:val="00116ADC"/>
    <w:rPr>
      <w:b/>
      <w:bCs/>
      <w:lang w:val="ru-RU" w:eastAsia="ru-RU" w:bidi="ar-SA"/>
    </w:rPr>
  </w:style>
  <w:style w:type="character" w:customStyle="1" w:styleId="BodyTextChar">
    <w:name w:val="Body Text Char"/>
    <w:aliases w:val="Знак1 Знак Char2,Body Text Char2"/>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rsid w:val="00116ADC"/>
  </w:style>
  <w:style w:type="character" w:customStyle="1" w:styleId="WW8Num1z1">
    <w:name w:val="WW8Num1z1"/>
    <w:rsid w:val="00116ADC"/>
  </w:style>
  <w:style w:type="character" w:customStyle="1" w:styleId="WW8Num1z2">
    <w:name w:val="WW8Num1z2"/>
    <w:rsid w:val="00116ADC"/>
  </w:style>
  <w:style w:type="character" w:customStyle="1" w:styleId="WW8Num1z3">
    <w:name w:val="WW8Num1z3"/>
    <w:rsid w:val="00116ADC"/>
  </w:style>
  <w:style w:type="character" w:customStyle="1" w:styleId="WW8Num1z4">
    <w:name w:val="WW8Num1z4"/>
    <w:rsid w:val="00116ADC"/>
  </w:style>
  <w:style w:type="character" w:customStyle="1" w:styleId="WW8Num1z5">
    <w:name w:val="WW8Num1z5"/>
    <w:rsid w:val="00116ADC"/>
  </w:style>
  <w:style w:type="character" w:customStyle="1" w:styleId="WW8Num1z6">
    <w:name w:val="WW8Num1z6"/>
    <w:rsid w:val="00116ADC"/>
  </w:style>
  <w:style w:type="character" w:customStyle="1" w:styleId="WW8Num1z7">
    <w:name w:val="WW8Num1z7"/>
    <w:rsid w:val="00116ADC"/>
  </w:style>
  <w:style w:type="character" w:customStyle="1" w:styleId="WW8Num1z8">
    <w:name w:val="WW8Num1z8"/>
    <w:rsid w:val="00116ADC"/>
  </w:style>
  <w:style w:type="character" w:customStyle="1" w:styleId="WW8Num2z0">
    <w:name w:val="WW8Num2z0"/>
    <w:rsid w:val="00116ADC"/>
  </w:style>
  <w:style w:type="character" w:customStyle="1" w:styleId="WW8Num2z1">
    <w:name w:val="WW8Num2z1"/>
    <w:rsid w:val="00116ADC"/>
  </w:style>
  <w:style w:type="character" w:customStyle="1" w:styleId="WW8Num2z2">
    <w:name w:val="WW8Num2z2"/>
    <w:rsid w:val="00116ADC"/>
  </w:style>
  <w:style w:type="character" w:customStyle="1" w:styleId="WW8Num2z3">
    <w:name w:val="WW8Num2z3"/>
    <w:rsid w:val="00116ADC"/>
  </w:style>
  <w:style w:type="character" w:customStyle="1" w:styleId="WW8Num2z4">
    <w:name w:val="WW8Num2z4"/>
    <w:rsid w:val="00116ADC"/>
  </w:style>
  <w:style w:type="character" w:customStyle="1" w:styleId="WW8Num2z5">
    <w:name w:val="WW8Num2z5"/>
    <w:rsid w:val="00116ADC"/>
  </w:style>
  <w:style w:type="character" w:customStyle="1" w:styleId="WW8Num2z6">
    <w:name w:val="WW8Num2z6"/>
    <w:rsid w:val="00116ADC"/>
  </w:style>
  <w:style w:type="character" w:customStyle="1" w:styleId="WW8Num2z7">
    <w:name w:val="WW8Num2z7"/>
    <w:rsid w:val="00116ADC"/>
  </w:style>
  <w:style w:type="character" w:customStyle="1" w:styleId="WW8Num2z8">
    <w:name w:val="WW8Num2z8"/>
    <w:rsid w:val="00116ADC"/>
  </w:style>
  <w:style w:type="paragraph" w:customStyle="1" w:styleId="afff0">
    <w:name w:val="Заголовок"/>
    <w:basedOn w:val="a0"/>
    <w:next w:val="ac"/>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116ADC"/>
    <w:pPr>
      <w:suppressLineNumbers/>
      <w:suppressAutoHyphens/>
      <w:spacing w:before="120" w:after="120"/>
    </w:pPr>
    <w:rPr>
      <w:rFonts w:cs="Mangal"/>
      <w:i/>
      <w:iCs/>
      <w:lang w:eastAsia="ar-SA"/>
    </w:rPr>
  </w:style>
  <w:style w:type="paragraph" w:customStyle="1" w:styleId="1c">
    <w:name w:val="Указатель1"/>
    <w:basedOn w:val="a0"/>
    <w:rsid w:val="00116ADC"/>
    <w:pPr>
      <w:suppressLineNumbers/>
      <w:suppressAutoHyphens/>
    </w:pPr>
    <w:rPr>
      <w:rFonts w:cs="Mangal"/>
      <w:lang w:eastAsia="ar-SA"/>
    </w:rPr>
  </w:style>
  <w:style w:type="character" w:customStyle="1" w:styleId="17">
    <w:name w:val="Верхний колонтитул Знак1"/>
    <w:link w:val="afc"/>
    <w:locked/>
    <w:rsid w:val="00116ADC"/>
    <w:rPr>
      <w:rFonts w:eastAsia="Andale Sans UI" w:cs="Tahoma"/>
      <w:kern w:val="3"/>
      <w:sz w:val="24"/>
      <w:szCs w:val="24"/>
      <w:lang w:val="de-DE" w:eastAsia="ja-JP" w:bidi="fa-IR"/>
    </w:rPr>
  </w:style>
  <w:style w:type="paragraph" w:customStyle="1" w:styleId="afff1">
    <w:name w:val="Заголовок таблицы"/>
    <w:basedOn w:val="af3"/>
    <w:rsid w:val="00116ADC"/>
    <w:pPr>
      <w:widowControl/>
      <w:jc w:val="center"/>
    </w:pPr>
    <w:rPr>
      <w:rFonts w:eastAsia="Times New Roman"/>
      <w:b/>
      <w:bCs/>
      <w:kern w:val="0"/>
      <w:lang w:eastAsia="ar-SA"/>
    </w:rPr>
  </w:style>
  <w:style w:type="paragraph" w:customStyle="1" w:styleId="xl67">
    <w:name w:val="xl67"/>
    <w:basedOn w:val="a0"/>
    <w:rsid w:val="00116ADC"/>
    <w:pPr>
      <w:spacing w:before="100" w:beforeAutospacing="1" w:after="100" w:afterAutospacing="1"/>
      <w:jc w:val="center"/>
      <w:textAlignment w:val="center"/>
    </w:pPr>
  </w:style>
  <w:style w:type="paragraph" w:customStyle="1" w:styleId="xl68">
    <w:name w:val="xl6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0"/>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0"/>
    <w:rsid w:val="00116ADC"/>
    <w:pPr>
      <w:spacing w:before="100" w:beforeAutospacing="1" w:after="100" w:afterAutospacing="1"/>
    </w:pPr>
    <w:rPr>
      <w:color w:val="000000"/>
      <w:sz w:val="20"/>
      <w:szCs w:val="20"/>
    </w:rPr>
  </w:style>
  <w:style w:type="paragraph" w:customStyle="1" w:styleId="xl65">
    <w:name w:val="xl65"/>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0"/>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0"/>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0"/>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0"/>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0"/>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0"/>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0"/>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0"/>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0"/>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b">
    <w:name w:val="Основной текст с отступом Знак"/>
    <w:link w:val="aa"/>
    <w:locked/>
    <w:rsid w:val="00116ADC"/>
    <w:rPr>
      <w:sz w:val="24"/>
      <w:lang w:val="ru-RU" w:eastAsia="ru-RU" w:bidi="ar-SA"/>
    </w:rPr>
  </w:style>
  <w:style w:type="paragraph" w:styleId="afff2">
    <w:name w:val="Document Map"/>
    <w:basedOn w:val="a0"/>
    <w:link w:val="afff3"/>
    <w:rsid w:val="00116ADC"/>
    <w:pPr>
      <w:shd w:val="clear" w:color="auto" w:fill="000080"/>
      <w:spacing w:line="360" w:lineRule="auto"/>
      <w:jc w:val="both"/>
    </w:pPr>
    <w:rPr>
      <w:rFonts w:ascii="Tahoma" w:hAnsi="Tahoma"/>
      <w:sz w:val="20"/>
      <w:szCs w:val="20"/>
    </w:rPr>
  </w:style>
  <w:style w:type="character" w:customStyle="1" w:styleId="afff3">
    <w:name w:val="Схема документа Знак"/>
    <w:link w:val="afff2"/>
    <w:locked/>
    <w:rsid w:val="00116ADC"/>
    <w:rPr>
      <w:rFonts w:ascii="Tahoma" w:hAnsi="Tahoma"/>
      <w:lang w:val="ru-RU" w:eastAsia="ru-RU" w:bidi="ar-SA"/>
    </w:rPr>
  </w:style>
  <w:style w:type="paragraph" w:customStyle="1" w:styleId="1">
    <w:name w:val="Красная строка1"/>
    <w:basedOn w:val="ac"/>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8"/>
    <w:link w:val="S0"/>
    <w:autoRedefine/>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locked/>
    <w:rsid w:val="00116ADC"/>
    <w:rPr>
      <w:rFonts w:ascii="Cambria" w:hAnsi="Cambria"/>
      <w:sz w:val="24"/>
      <w:szCs w:val="24"/>
      <w:lang w:val="en-US" w:eastAsia="ru-RU" w:bidi="ar-SA"/>
    </w:rPr>
  </w:style>
  <w:style w:type="paragraph" w:customStyle="1" w:styleId="S31">
    <w:name w:val="S_Нумерованный_3.1"/>
    <w:basedOn w:val="a0"/>
    <w:link w:val="S310"/>
    <w:autoRedefine/>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locked/>
    <w:rsid w:val="00116ADC"/>
    <w:rPr>
      <w:rFonts w:ascii="Cambria" w:hAnsi="Cambria"/>
      <w:sz w:val="28"/>
      <w:szCs w:val="28"/>
      <w:lang w:val="ru-RU" w:eastAsia="ru-RU" w:bidi="ar-SA"/>
    </w:rPr>
  </w:style>
  <w:style w:type="character" w:customStyle="1" w:styleId="WW8Num3z0">
    <w:name w:val="WW8Num3z0"/>
    <w:rsid w:val="00116ADC"/>
    <w:rPr>
      <w:rFonts w:ascii="Symbol" w:hAnsi="Symbol"/>
    </w:rPr>
  </w:style>
  <w:style w:type="character" w:customStyle="1" w:styleId="WW8Num4z0">
    <w:name w:val="WW8Num4z0"/>
    <w:rsid w:val="00116ADC"/>
    <w:rPr>
      <w:rFonts w:ascii="Symbol" w:hAnsi="Symbol"/>
    </w:rPr>
  </w:style>
  <w:style w:type="character" w:customStyle="1" w:styleId="WW8Num5z0">
    <w:name w:val="WW8Num5z0"/>
    <w:rsid w:val="00116ADC"/>
    <w:rPr>
      <w:rFonts w:ascii="Symbol" w:hAnsi="Symbol"/>
    </w:rPr>
  </w:style>
  <w:style w:type="character" w:customStyle="1" w:styleId="WW8Num6z0">
    <w:name w:val="WW8Num6z0"/>
    <w:rsid w:val="00116ADC"/>
    <w:rPr>
      <w:rFonts w:ascii="Symbol" w:hAnsi="Symbol"/>
    </w:rPr>
  </w:style>
  <w:style w:type="character" w:customStyle="1" w:styleId="WW8Num7z0">
    <w:name w:val="WW8Num7z0"/>
    <w:rsid w:val="00116ADC"/>
    <w:rPr>
      <w:rFonts w:ascii="Symbol" w:hAnsi="Symbol"/>
    </w:rPr>
  </w:style>
  <w:style w:type="character" w:customStyle="1" w:styleId="WW8Num8z0">
    <w:name w:val="WW8Num8z0"/>
    <w:rsid w:val="00116ADC"/>
    <w:rPr>
      <w:rFonts w:ascii="Symbol" w:hAnsi="Symbol"/>
    </w:rPr>
  </w:style>
  <w:style w:type="character" w:customStyle="1" w:styleId="WW8Num9z0">
    <w:name w:val="WW8Num9z0"/>
    <w:rsid w:val="00116ADC"/>
    <w:rPr>
      <w:rFonts w:ascii="Symbol" w:hAnsi="Symbol"/>
    </w:rPr>
  </w:style>
  <w:style w:type="character" w:customStyle="1" w:styleId="WW8Num10z0">
    <w:name w:val="WW8Num10z0"/>
    <w:rsid w:val="00116ADC"/>
    <w:rPr>
      <w:rFonts w:ascii="Times New Roman" w:hAnsi="Times New Roman"/>
    </w:rPr>
  </w:style>
  <w:style w:type="character" w:customStyle="1" w:styleId="Absatz-Standardschriftart">
    <w:name w:val="Absatz-Standardschriftart"/>
    <w:rsid w:val="00116ADC"/>
  </w:style>
  <w:style w:type="character" w:customStyle="1" w:styleId="WW-Absatz-Standardschriftart">
    <w:name w:val="WW-Absatz-Standardschriftart"/>
    <w:rsid w:val="00116ADC"/>
  </w:style>
  <w:style w:type="character" w:customStyle="1" w:styleId="WW-Absatz-Standardschriftart1">
    <w:name w:val="WW-Absatz-Standardschriftart1"/>
    <w:rsid w:val="00116ADC"/>
  </w:style>
  <w:style w:type="character" w:customStyle="1" w:styleId="WW-Absatz-Standardschriftart11">
    <w:name w:val="WW-Absatz-Standardschriftart11"/>
    <w:rsid w:val="00116ADC"/>
  </w:style>
  <w:style w:type="character" w:customStyle="1" w:styleId="WW-Absatz-Standardschriftart111">
    <w:name w:val="WW-Absatz-Standardschriftart111"/>
    <w:rsid w:val="00116ADC"/>
  </w:style>
  <w:style w:type="character" w:customStyle="1" w:styleId="WW-Absatz-Standardschriftart1111">
    <w:name w:val="WW-Absatz-Standardschriftart1111"/>
    <w:rsid w:val="00116ADC"/>
  </w:style>
  <w:style w:type="character" w:customStyle="1" w:styleId="WW-Absatz-Standardschriftart11111">
    <w:name w:val="WW-Absatz-Standardschriftart11111"/>
    <w:rsid w:val="00116ADC"/>
  </w:style>
  <w:style w:type="character" w:customStyle="1" w:styleId="WW8Num3z1">
    <w:name w:val="WW8Num3z1"/>
    <w:rsid w:val="00116ADC"/>
    <w:rPr>
      <w:rFonts w:ascii="Courier New" w:hAnsi="Courier New"/>
    </w:rPr>
  </w:style>
  <w:style w:type="character" w:customStyle="1" w:styleId="WW8Num3z2">
    <w:name w:val="WW8Num3z2"/>
    <w:rsid w:val="00116ADC"/>
    <w:rPr>
      <w:rFonts w:ascii="Wingdings" w:hAnsi="Wingdings"/>
    </w:rPr>
  </w:style>
  <w:style w:type="character" w:customStyle="1" w:styleId="WW8Num6z1">
    <w:name w:val="WW8Num6z1"/>
    <w:rsid w:val="00116ADC"/>
    <w:rPr>
      <w:rFonts w:ascii="Courier New" w:hAnsi="Courier New"/>
    </w:rPr>
  </w:style>
  <w:style w:type="character" w:customStyle="1" w:styleId="WW8Num6z2">
    <w:name w:val="WW8Num6z2"/>
    <w:rsid w:val="00116ADC"/>
    <w:rPr>
      <w:rFonts w:ascii="Wingdings" w:hAnsi="Wingdings"/>
    </w:rPr>
  </w:style>
  <w:style w:type="character" w:customStyle="1" w:styleId="WW8Num8z1">
    <w:name w:val="WW8Num8z1"/>
    <w:rsid w:val="00116ADC"/>
    <w:rPr>
      <w:rFonts w:ascii="Courier New" w:hAnsi="Courier New"/>
    </w:rPr>
  </w:style>
  <w:style w:type="character" w:customStyle="1" w:styleId="WW8Num8z2">
    <w:name w:val="WW8Num8z2"/>
    <w:rsid w:val="00116ADC"/>
    <w:rPr>
      <w:rFonts w:ascii="Wingdings" w:hAnsi="Wingdings"/>
    </w:rPr>
  </w:style>
  <w:style w:type="character" w:customStyle="1" w:styleId="WW8Num10z1">
    <w:name w:val="WW8Num10z1"/>
    <w:rsid w:val="00116ADC"/>
    <w:rPr>
      <w:rFonts w:ascii="Courier New" w:hAnsi="Courier New"/>
    </w:rPr>
  </w:style>
  <w:style w:type="character" w:customStyle="1" w:styleId="WW8Num10z2">
    <w:name w:val="WW8Num10z2"/>
    <w:rsid w:val="00116ADC"/>
    <w:rPr>
      <w:rFonts w:ascii="Wingdings" w:hAnsi="Wingdings"/>
    </w:rPr>
  </w:style>
  <w:style w:type="character" w:customStyle="1" w:styleId="WW8Num10z3">
    <w:name w:val="WW8Num10z3"/>
    <w:rsid w:val="00116ADC"/>
    <w:rPr>
      <w:rFonts w:ascii="Symbol" w:hAnsi="Symbol"/>
    </w:rPr>
  </w:style>
  <w:style w:type="character" w:customStyle="1" w:styleId="WW8Num11z0">
    <w:name w:val="WW8Num11z0"/>
    <w:rsid w:val="00116ADC"/>
    <w:rPr>
      <w:rFonts w:ascii="Symbol" w:hAnsi="Symbol"/>
    </w:rPr>
  </w:style>
  <w:style w:type="character" w:customStyle="1" w:styleId="WW8Num11z1">
    <w:name w:val="WW8Num11z1"/>
    <w:rsid w:val="00116ADC"/>
    <w:rPr>
      <w:rFonts w:ascii="Courier New" w:hAnsi="Courier New"/>
    </w:rPr>
  </w:style>
  <w:style w:type="character" w:customStyle="1" w:styleId="WW8Num11z2">
    <w:name w:val="WW8Num11z2"/>
    <w:rsid w:val="00116ADC"/>
    <w:rPr>
      <w:rFonts w:ascii="Wingdings" w:hAnsi="Wingdings"/>
    </w:rPr>
  </w:style>
  <w:style w:type="character" w:customStyle="1" w:styleId="WW8Num12z0">
    <w:name w:val="WW8Num12z0"/>
    <w:rsid w:val="00116ADC"/>
    <w:rPr>
      <w:rFonts w:ascii="Symbol" w:hAnsi="Symbol"/>
    </w:rPr>
  </w:style>
  <w:style w:type="character" w:customStyle="1" w:styleId="WW8Num12z1">
    <w:name w:val="WW8Num12z1"/>
    <w:rsid w:val="00116ADC"/>
    <w:rPr>
      <w:rFonts w:ascii="Courier New" w:hAnsi="Courier New"/>
    </w:rPr>
  </w:style>
  <w:style w:type="character" w:customStyle="1" w:styleId="WW8Num12z2">
    <w:name w:val="WW8Num12z2"/>
    <w:rsid w:val="00116ADC"/>
    <w:rPr>
      <w:rFonts w:ascii="Wingdings" w:hAnsi="Wingdings"/>
    </w:rPr>
  </w:style>
  <w:style w:type="character" w:customStyle="1" w:styleId="WW8Num13z0">
    <w:name w:val="WW8Num13z0"/>
    <w:rsid w:val="00116ADC"/>
    <w:rPr>
      <w:rFonts w:ascii="Symbol" w:hAnsi="Symbol"/>
    </w:rPr>
  </w:style>
  <w:style w:type="character" w:customStyle="1" w:styleId="WW8Num13z1">
    <w:name w:val="WW8Num13z1"/>
    <w:rsid w:val="00116ADC"/>
    <w:rPr>
      <w:rFonts w:ascii="Courier New" w:hAnsi="Courier New"/>
    </w:rPr>
  </w:style>
  <w:style w:type="character" w:customStyle="1" w:styleId="WW8Num13z2">
    <w:name w:val="WW8Num13z2"/>
    <w:rsid w:val="00116ADC"/>
    <w:rPr>
      <w:rFonts w:ascii="Wingdings" w:hAnsi="Wingdings"/>
    </w:rPr>
  </w:style>
  <w:style w:type="character" w:customStyle="1" w:styleId="WW8Num15z0">
    <w:name w:val="WW8Num15z0"/>
    <w:rsid w:val="00116ADC"/>
    <w:rPr>
      <w:rFonts w:ascii="Symbol" w:hAnsi="Symbol"/>
    </w:rPr>
  </w:style>
  <w:style w:type="character" w:customStyle="1" w:styleId="WW8Num15z1">
    <w:name w:val="WW8Num15z1"/>
    <w:rsid w:val="00116ADC"/>
    <w:rPr>
      <w:rFonts w:ascii="Courier New" w:hAnsi="Courier New"/>
    </w:rPr>
  </w:style>
  <w:style w:type="character" w:customStyle="1" w:styleId="WW8Num15z2">
    <w:name w:val="WW8Num15z2"/>
    <w:rsid w:val="00116ADC"/>
    <w:rPr>
      <w:rFonts w:ascii="Wingdings" w:hAnsi="Wingdings"/>
    </w:rPr>
  </w:style>
  <w:style w:type="character" w:customStyle="1" w:styleId="WW8Num16z0">
    <w:name w:val="WW8Num16z0"/>
    <w:rsid w:val="00116ADC"/>
    <w:rPr>
      <w:rFonts w:ascii="Symbol" w:hAnsi="Symbol"/>
    </w:rPr>
  </w:style>
  <w:style w:type="character" w:customStyle="1" w:styleId="WW8Num16z1">
    <w:name w:val="WW8Num16z1"/>
    <w:rsid w:val="00116ADC"/>
    <w:rPr>
      <w:rFonts w:ascii="Courier New" w:hAnsi="Courier New"/>
    </w:rPr>
  </w:style>
  <w:style w:type="character" w:customStyle="1" w:styleId="WW8Num16z2">
    <w:name w:val="WW8Num16z2"/>
    <w:rsid w:val="00116ADC"/>
    <w:rPr>
      <w:rFonts w:ascii="Wingdings" w:hAnsi="Wingdings"/>
    </w:rPr>
  </w:style>
  <w:style w:type="character" w:customStyle="1" w:styleId="WW8Num18z0">
    <w:name w:val="WW8Num18z0"/>
    <w:rsid w:val="00116ADC"/>
    <w:rPr>
      <w:rFonts w:ascii="Symbol" w:hAnsi="Symbol"/>
    </w:rPr>
  </w:style>
  <w:style w:type="character" w:customStyle="1" w:styleId="WW8Num18z1">
    <w:name w:val="WW8Num18z1"/>
    <w:rsid w:val="00116ADC"/>
    <w:rPr>
      <w:rFonts w:ascii="Courier New" w:hAnsi="Courier New"/>
    </w:rPr>
  </w:style>
  <w:style w:type="character" w:customStyle="1" w:styleId="WW8Num18z2">
    <w:name w:val="WW8Num18z2"/>
    <w:rsid w:val="00116ADC"/>
    <w:rPr>
      <w:rFonts w:ascii="Wingdings" w:hAnsi="Wingdings"/>
    </w:rPr>
  </w:style>
  <w:style w:type="character" w:customStyle="1" w:styleId="WW8Num20z0">
    <w:name w:val="WW8Num20z0"/>
    <w:rsid w:val="00116ADC"/>
    <w:rPr>
      <w:rFonts w:ascii="Symbol" w:hAnsi="Symbol"/>
    </w:rPr>
  </w:style>
  <w:style w:type="character" w:customStyle="1" w:styleId="WW8Num20z1">
    <w:name w:val="WW8Num20z1"/>
    <w:rsid w:val="00116ADC"/>
    <w:rPr>
      <w:rFonts w:ascii="Courier New" w:hAnsi="Courier New"/>
    </w:rPr>
  </w:style>
  <w:style w:type="character" w:customStyle="1" w:styleId="WW8Num20z2">
    <w:name w:val="WW8Num20z2"/>
    <w:rsid w:val="00116ADC"/>
    <w:rPr>
      <w:rFonts w:ascii="Wingdings" w:hAnsi="Wingdings"/>
    </w:rPr>
  </w:style>
  <w:style w:type="character" w:customStyle="1" w:styleId="WW8Num21z0">
    <w:name w:val="WW8Num21z0"/>
    <w:rsid w:val="00116ADC"/>
    <w:rPr>
      <w:rFonts w:ascii="Symbol" w:hAnsi="Symbol"/>
    </w:rPr>
  </w:style>
  <w:style w:type="character" w:customStyle="1" w:styleId="WW8Num21z1">
    <w:name w:val="WW8Num21z1"/>
    <w:rsid w:val="00116ADC"/>
    <w:rPr>
      <w:rFonts w:ascii="Courier New" w:hAnsi="Courier New"/>
    </w:rPr>
  </w:style>
  <w:style w:type="character" w:customStyle="1" w:styleId="WW8Num21z2">
    <w:name w:val="WW8Num21z2"/>
    <w:rsid w:val="00116ADC"/>
    <w:rPr>
      <w:rFonts w:ascii="Wingdings" w:hAnsi="Wingdings"/>
    </w:rPr>
  </w:style>
  <w:style w:type="character" w:customStyle="1" w:styleId="WW8Num22z0">
    <w:name w:val="WW8Num22z0"/>
    <w:rsid w:val="00116ADC"/>
    <w:rPr>
      <w:rFonts w:ascii="Symbol" w:hAnsi="Symbol"/>
    </w:rPr>
  </w:style>
  <w:style w:type="character" w:customStyle="1" w:styleId="WW8Num22z1">
    <w:name w:val="WW8Num22z1"/>
    <w:rsid w:val="00116ADC"/>
    <w:rPr>
      <w:rFonts w:ascii="Courier New" w:hAnsi="Courier New"/>
    </w:rPr>
  </w:style>
  <w:style w:type="character" w:customStyle="1" w:styleId="WW8Num22z2">
    <w:name w:val="WW8Num22z2"/>
    <w:rsid w:val="00116ADC"/>
    <w:rPr>
      <w:rFonts w:ascii="Wingdings" w:hAnsi="Wingdings"/>
    </w:rPr>
  </w:style>
  <w:style w:type="character" w:customStyle="1" w:styleId="WW8Num25z0">
    <w:name w:val="WW8Num25z0"/>
    <w:rsid w:val="00116ADC"/>
    <w:rPr>
      <w:rFonts w:ascii="Times New Roman" w:hAnsi="Times New Roman"/>
    </w:rPr>
  </w:style>
  <w:style w:type="character" w:customStyle="1" w:styleId="WW8Num28z0">
    <w:name w:val="WW8Num28z0"/>
    <w:rsid w:val="00116ADC"/>
    <w:rPr>
      <w:rFonts w:ascii="Symbol" w:hAnsi="Symbol"/>
    </w:rPr>
  </w:style>
  <w:style w:type="character" w:customStyle="1" w:styleId="WW8Num28z1">
    <w:name w:val="WW8Num28z1"/>
    <w:rsid w:val="00116ADC"/>
    <w:rPr>
      <w:rFonts w:ascii="Courier New" w:hAnsi="Courier New"/>
    </w:rPr>
  </w:style>
  <w:style w:type="character" w:customStyle="1" w:styleId="WW8Num28z2">
    <w:name w:val="WW8Num28z2"/>
    <w:rsid w:val="00116ADC"/>
    <w:rPr>
      <w:rFonts w:ascii="Wingdings" w:hAnsi="Wingdings"/>
    </w:rPr>
  </w:style>
  <w:style w:type="character" w:customStyle="1" w:styleId="WW8Num29z0">
    <w:name w:val="WW8Num29z0"/>
    <w:rsid w:val="00116ADC"/>
    <w:rPr>
      <w:rFonts w:ascii="Symbol" w:hAnsi="Symbol"/>
    </w:rPr>
  </w:style>
  <w:style w:type="character" w:customStyle="1" w:styleId="WW8Num29z1">
    <w:name w:val="WW8Num29z1"/>
    <w:rsid w:val="00116ADC"/>
    <w:rPr>
      <w:rFonts w:ascii="Courier New" w:hAnsi="Courier New"/>
    </w:rPr>
  </w:style>
  <w:style w:type="character" w:customStyle="1" w:styleId="WW8Num29z2">
    <w:name w:val="WW8Num29z2"/>
    <w:rsid w:val="00116ADC"/>
    <w:rPr>
      <w:rFonts w:ascii="Wingdings" w:hAnsi="Wingdings"/>
    </w:rPr>
  </w:style>
  <w:style w:type="character" w:customStyle="1" w:styleId="WW8Num32z2">
    <w:name w:val="WW8Num32z2"/>
    <w:rsid w:val="00116ADC"/>
    <w:rPr>
      <w:b/>
    </w:rPr>
  </w:style>
  <w:style w:type="character" w:customStyle="1" w:styleId="WW8Num33z0">
    <w:name w:val="WW8Num33z0"/>
    <w:rsid w:val="00116ADC"/>
    <w:rPr>
      <w:rFonts w:ascii="Symbol" w:hAnsi="Symbol"/>
    </w:rPr>
  </w:style>
  <w:style w:type="character" w:customStyle="1" w:styleId="WW8Num33z1">
    <w:name w:val="WW8Num33z1"/>
    <w:rsid w:val="00116ADC"/>
    <w:rPr>
      <w:rFonts w:ascii="Courier New" w:hAnsi="Courier New"/>
    </w:rPr>
  </w:style>
  <w:style w:type="character" w:customStyle="1" w:styleId="WW8Num33z2">
    <w:name w:val="WW8Num33z2"/>
    <w:rsid w:val="00116ADC"/>
    <w:rPr>
      <w:rFonts w:ascii="Wingdings" w:hAnsi="Wingdings"/>
    </w:rPr>
  </w:style>
  <w:style w:type="character" w:customStyle="1" w:styleId="WW8Num34z0">
    <w:name w:val="WW8Num34z0"/>
    <w:rsid w:val="00116ADC"/>
    <w:rPr>
      <w:rFonts w:ascii="Symbol" w:hAnsi="Symbol"/>
    </w:rPr>
  </w:style>
  <w:style w:type="character" w:customStyle="1" w:styleId="WW8Num34z1">
    <w:name w:val="WW8Num34z1"/>
    <w:rsid w:val="00116ADC"/>
    <w:rPr>
      <w:rFonts w:ascii="Courier New" w:hAnsi="Courier New"/>
    </w:rPr>
  </w:style>
  <w:style w:type="character" w:customStyle="1" w:styleId="WW8Num34z2">
    <w:name w:val="WW8Num34z2"/>
    <w:rsid w:val="00116ADC"/>
    <w:rPr>
      <w:rFonts w:ascii="Wingdings" w:hAnsi="Wingdings"/>
    </w:rPr>
  </w:style>
  <w:style w:type="character" w:customStyle="1" w:styleId="WW8Num36z0">
    <w:name w:val="WW8Num36z0"/>
    <w:rsid w:val="00116ADC"/>
    <w:rPr>
      <w:rFonts w:ascii="Symbol" w:hAnsi="Symbol"/>
    </w:rPr>
  </w:style>
  <w:style w:type="character" w:customStyle="1" w:styleId="WW8Num36z1">
    <w:name w:val="WW8Num36z1"/>
    <w:rsid w:val="00116ADC"/>
    <w:rPr>
      <w:rFonts w:ascii="Courier New" w:hAnsi="Courier New"/>
    </w:rPr>
  </w:style>
  <w:style w:type="character" w:customStyle="1" w:styleId="WW8Num36z2">
    <w:name w:val="WW8Num36z2"/>
    <w:rsid w:val="00116ADC"/>
    <w:rPr>
      <w:rFonts w:ascii="Wingdings" w:hAnsi="Wingdings"/>
    </w:rPr>
  </w:style>
  <w:style w:type="character" w:customStyle="1" w:styleId="afff4">
    <w:name w:val="Маркеры списка"/>
    <w:rsid w:val="00116ADC"/>
    <w:rPr>
      <w:rFonts w:ascii="StarSymbol" w:eastAsia="StarSymbol" w:hAnsi="StarSymbol"/>
      <w:sz w:val="18"/>
    </w:rPr>
  </w:style>
  <w:style w:type="paragraph" w:customStyle="1" w:styleId="210">
    <w:name w:val="Основной текст с отступом 21"/>
    <w:basedOn w:val="a0"/>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a">
    <w:name w:val="Подзаголовок Знак"/>
    <w:link w:val="af9"/>
    <w:uiPriority w:val="11"/>
    <w:locked/>
    <w:rsid w:val="00116ADC"/>
    <w:rPr>
      <w:rFonts w:ascii="Arial" w:eastAsia="MS PGothic" w:hAnsi="Arial" w:cs="Tahoma"/>
      <w:kern w:val="3"/>
      <w:sz w:val="28"/>
      <w:szCs w:val="28"/>
      <w:lang w:val="de-DE" w:eastAsia="ja-JP" w:bidi="fa-IR"/>
    </w:rPr>
  </w:style>
  <w:style w:type="paragraph" w:customStyle="1" w:styleId="211">
    <w:name w:val="Список 21"/>
    <w:basedOn w:val="a0"/>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0"/>
    <w:rsid w:val="00116ADC"/>
    <w:pPr>
      <w:spacing w:after="120" w:line="360" w:lineRule="auto"/>
      <w:ind w:left="283"/>
      <w:jc w:val="both"/>
    </w:pPr>
    <w:rPr>
      <w:rFonts w:ascii="Cambria" w:hAnsi="Cambria"/>
      <w:sz w:val="16"/>
      <w:szCs w:val="16"/>
      <w:lang w:val="en-US" w:eastAsia="ar-SA"/>
    </w:rPr>
  </w:style>
  <w:style w:type="paragraph" w:customStyle="1" w:styleId="afff5">
    <w:name w:val="Содержимое врезки"/>
    <w:basedOn w:val="ac"/>
    <w:rsid w:val="00116ADC"/>
    <w:pPr>
      <w:spacing w:line="360" w:lineRule="auto"/>
    </w:pPr>
    <w:rPr>
      <w:rFonts w:ascii="Cambria" w:hAnsi="Cambria"/>
      <w:sz w:val="22"/>
      <w:szCs w:val="22"/>
      <w:lang w:val="en-US" w:eastAsia="ar-SA"/>
    </w:rPr>
  </w:style>
  <w:style w:type="paragraph" w:styleId="afff6">
    <w:name w:val="Body Text First Indent"/>
    <w:basedOn w:val="ac"/>
    <w:link w:val="afff7"/>
    <w:rsid w:val="00116ADC"/>
    <w:pPr>
      <w:spacing w:line="360" w:lineRule="auto"/>
      <w:ind w:firstLine="210"/>
    </w:pPr>
    <w:rPr>
      <w:rFonts w:ascii="Cambria" w:hAnsi="Cambria"/>
      <w:sz w:val="22"/>
      <w:szCs w:val="22"/>
      <w:lang w:val="en-US" w:eastAsia="en-US"/>
    </w:rPr>
  </w:style>
  <w:style w:type="character" w:customStyle="1" w:styleId="afff7">
    <w:name w:val="Красная строка Знак"/>
    <w:link w:val="afff6"/>
    <w:locked/>
    <w:rsid w:val="00116ADC"/>
    <w:rPr>
      <w:rFonts w:ascii="Cambria" w:hAnsi="Cambria"/>
      <w:sz w:val="22"/>
      <w:szCs w:val="22"/>
      <w:lang w:val="en-US" w:eastAsia="en-US" w:bidi="ar-SA"/>
    </w:rPr>
  </w:style>
  <w:style w:type="paragraph" w:styleId="2a">
    <w:name w:val="Body Text First Indent 2"/>
    <w:basedOn w:val="aa"/>
    <w:link w:val="2b"/>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locked/>
    <w:rsid w:val="00116ADC"/>
    <w:rPr>
      <w:rFonts w:ascii="Cambria" w:hAnsi="Cambria"/>
      <w:sz w:val="28"/>
      <w:szCs w:val="24"/>
      <w:lang w:val="ru-RU" w:eastAsia="ru-RU" w:bidi="ar-SA"/>
    </w:rPr>
  </w:style>
  <w:style w:type="paragraph" w:styleId="afff8">
    <w:name w:val="Normal Indent"/>
    <w:basedOn w:val="a0"/>
    <w:rsid w:val="00116ADC"/>
    <w:pPr>
      <w:spacing w:line="360" w:lineRule="auto"/>
      <w:ind w:left="708"/>
      <w:jc w:val="both"/>
    </w:pPr>
    <w:rPr>
      <w:rFonts w:ascii="Cambria" w:hAnsi="Cambria"/>
      <w:lang w:val="en-US"/>
    </w:rPr>
  </w:style>
  <w:style w:type="character" w:customStyle="1" w:styleId="25">
    <w:name w:val="Основной текст 2 Знак"/>
    <w:link w:val="22"/>
    <w:locked/>
    <w:rsid w:val="00116ADC"/>
    <w:rPr>
      <w:sz w:val="24"/>
    </w:rPr>
  </w:style>
  <w:style w:type="paragraph" w:styleId="1d">
    <w:name w:val="index 1"/>
    <w:basedOn w:val="a0"/>
    <w:next w:val="a0"/>
    <w:autoRedefine/>
    <w:rsid w:val="00116ADC"/>
    <w:pPr>
      <w:spacing w:line="360" w:lineRule="auto"/>
      <w:ind w:left="200" w:hanging="200"/>
      <w:jc w:val="both"/>
    </w:pPr>
    <w:rPr>
      <w:rFonts w:ascii="Cambria" w:hAnsi="Cambria"/>
      <w:lang w:val="en-US"/>
    </w:rPr>
  </w:style>
  <w:style w:type="paragraph" w:styleId="afff9">
    <w:name w:val="index heading"/>
    <w:basedOn w:val="a0"/>
    <w:next w:val="1d"/>
    <w:rsid w:val="00116ADC"/>
    <w:pPr>
      <w:spacing w:line="360" w:lineRule="auto"/>
      <w:jc w:val="both"/>
    </w:pPr>
    <w:rPr>
      <w:rFonts w:ascii="Cambria" w:hAnsi="Cambria"/>
      <w:lang w:val="en-US"/>
    </w:rPr>
  </w:style>
  <w:style w:type="paragraph" w:styleId="36">
    <w:name w:val="Body Text Indent 3"/>
    <w:basedOn w:val="a0"/>
    <w:link w:val="37"/>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locked/>
    <w:rsid w:val="00116ADC"/>
    <w:rPr>
      <w:rFonts w:ascii="Cambria" w:hAnsi="Cambria"/>
      <w:sz w:val="16"/>
      <w:szCs w:val="16"/>
      <w:lang w:val="ru-RU" w:eastAsia="ru-RU" w:bidi="ar-SA"/>
    </w:rPr>
  </w:style>
  <w:style w:type="paragraph" w:customStyle="1" w:styleId="1e">
    <w:name w:val="1основа Знак Знак Знак"/>
    <w:basedOn w:val="a0"/>
    <w:link w:val="1f"/>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locked/>
    <w:rsid w:val="00116ADC"/>
    <w:rPr>
      <w:rFonts w:ascii="Arial" w:hAnsi="Arial"/>
      <w:sz w:val="24"/>
      <w:szCs w:val="24"/>
      <w:lang w:val="ru-RU" w:eastAsia="ru-RU" w:bidi="ar-SA"/>
    </w:rPr>
  </w:style>
  <w:style w:type="character" w:customStyle="1" w:styleId="WW-Absatz-Standardschriftart1111111111111">
    <w:name w:val="WW-Absatz-Standardschriftart1111111111111"/>
    <w:rsid w:val="00116ADC"/>
  </w:style>
  <w:style w:type="paragraph" w:customStyle="1" w:styleId="S1">
    <w:name w:val="S_Обычный в таблице"/>
    <w:basedOn w:val="a0"/>
    <w:link w:val="S2"/>
    <w:rsid w:val="00116ADC"/>
    <w:pPr>
      <w:spacing w:line="360" w:lineRule="auto"/>
      <w:jc w:val="center"/>
    </w:pPr>
    <w:rPr>
      <w:rFonts w:ascii="Cambria" w:hAnsi="Cambria"/>
    </w:rPr>
  </w:style>
  <w:style w:type="character" w:customStyle="1" w:styleId="S2">
    <w:name w:val="S_Обычный в таблице Знак"/>
    <w:link w:val="S1"/>
    <w:locked/>
    <w:rsid w:val="00116ADC"/>
    <w:rPr>
      <w:rFonts w:ascii="Cambria" w:hAnsi="Cambria"/>
      <w:sz w:val="24"/>
      <w:szCs w:val="24"/>
      <w:lang w:val="ru-RU" w:eastAsia="ru-RU" w:bidi="ar-SA"/>
    </w:rPr>
  </w:style>
  <w:style w:type="paragraph" w:styleId="afffa">
    <w:name w:val="Block Text"/>
    <w:basedOn w:val="a0"/>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0"/>
    <w:rsid w:val="00116ADC"/>
    <w:pPr>
      <w:suppressAutoHyphens/>
      <w:spacing w:line="360" w:lineRule="auto"/>
      <w:ind w:left="284" w:right="-1" w:firstLine="567"/>
      <w:jc w:val="both"/>
    </w:pPr>
    <w:rPr>
      <w:rFonts w:ascii="Cambria" w:hAnsi="Cambria"/>
      <w:lang w:val="en-US" w:eastAsia="ar-SA"/>
    </w:rPr>
  </w:style>
  <w:style w:type="character" w:customStyle="1" w:styleId="afffb">
    <w:name w:val="Символы концевой сноски"/>
    <w:rsid w:val="00116ADC"/>
    <w:rPr>
      <w:vertAlign w:val="superscript"/>
    </w:rPr>
  </w:style>
  <w:style w:type="paragraph" w:styleId="afffc">
    <w:name w:val="endnote text"/>
    <w:basedOn w:val="a0"/>
    <w:link w:val="afffd"/>
    <w:rsid w:val="00116ADC"/>
    <w:pPr>
      <w:spacing w:line="360" w:lineRule="auto"/>
      <w:jc w:val="both"/>
    </w:pPr>
    <w:rPr>
      <w:rFonts w:ascii="Cambria" w:hAnsi="Cambria"/>
      <w:sz w:val="20"/>
      <w:szCs w:val="20"/>
      <w:lang w:eastAsia="ar-SA"/>
    </w:rPr>
  </w:style>
  <w:style w:type="character" w:customStyle="1" w:styleId="afffd">
    <w:name w:val="Текст концевой сноски Знак"/>
    <w:link w:val="afffc"/>
    <w:locked/>
    <w:rsid w:val="00116ADC"/>
    <w:rPr>
      <w:rFonts w:ascii="Cambria" w:hAnsi="Cambria"/>
      <w:lang w:val="ru-RU" w:eastAsia="ar-SA" w:bidi="ar-SA"/>
    </w:rPr>
  </w:style>
  <w:style w:type="paragraph" w:styleId="2c">
    <w:name w:val="toc 2"/>
    <w:basedOn w:val="a0"/>
    <w:next w:val="a0"/>
    <w:autoRedefine/>
    <w:uiPriority w:val="39"/>
    <w:qFormat/>
    <w:rsid w:val="00116ADC"/>
    <w:pPr>
      <w:tabs>
        <w:tab w:val="left" w:pos="426"/>
        <w:tab w:val="right" w:leader="dot" w:pos="9771"/>
      </w:tabs>
    </w:pPr>
    <w:rPr>
      <w:bCs/>
      <w:noProof/>
      <w:sz w:val="20"/>
      <w:szCs w:val="20"/>
    </w:rPr>
  </w:style>
  <w:style w:type="character" w:customStyle="1" w:styleId="FootnoteTextChar">
    <w:name w:val="Footnote Text Char"/>
    <w:locked/>
    <w:rsid w:val="00116ADC"/>
    <w:rPr>
      <w:rFonts w:ascii="Cambria" w:hAnsi="Cambria"/>
      <w:lang w:val="en-US"/>
    </w:rPr>
  </w:style>
  <w:style w:type="paragraph" w:customStyle="1" w:styleId="1f1">
    <w:name w:val="Подзаголовок_1"/>
    <w:basedOn w:val="9"/>
    <w:link w:val="1f2"/>
    <w:qFormat/>
    <w:rsid w:val="00116ADC"/>
    <w:rPr>
      <w:b/>
      <w:sz w:val="26"/>
      <w:szCs w:val="26"/>
    </w:rPr>
  </w:style>
  <w:style w:type="character" w:customStyle="1" w:styleId="1f2">
    <w:name w:val="Подзаголовок_1 Знак"/>
    <w:link w:val="1f1"/>
    <w:locked/>
    <w:rsid w:val="00116ADC"/>
    <w:rPr>
      <w:rFonts w:ascii="Cambria" w:hAnsi="Cambria"/>
      <w:b/>
      <w:i/>
      <w:iCs/>
      <w:caps/>
      <w:spacing w:val="10"/>
      <w:sz w:val="26"/>
      <w:szCs w:val="26"/>
      <w:lang w:val="ru-RU" w:eastAsia="ru-RU" w:bidi="ar-SA"/>
    </w:rPr>
  </w:style>
  <w:style w:type="character" w:customStyle="1" w:styleId="af6">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5"/>
    <w:locked/>
    <w:rsid w:val="00116ADC"/>
    <w:rPr>
      <w:rFonts w:ascii="Arial" w:eastAsia="MS PGothic" w:hAnsi="Arial" w:cs="Tahoma"/>
      <w:kern w:val="3"/>
      <w:sz w:val="28"/>
      <w:szCs w:val="28"/>
      <w:lang w:val="de-DE" w:eastAsia="ja-JP" w:bidi="fa-IR"/>
    </w:rPr>
  </w:style>
  <w:style w:type="character" w:styleId="afffe">
    <w:name w:val="Strong"/>
    <w:uiPriority w:val="22"/>
    <w:qFormat/>
    <w:rsid w:val="00116ADC"/>
    <w:rPr>
      <w:b/>
      <w:color w:val="943634"/>
      <w:spacing w:val="5"/>
    </w:rPr>
  </w:style>
  <w:style w:type="character" w:styleId="affff">
    <w:name w:val="Emphasis"/>
    <w:uiPriority w:val="20"/>
    <w:qFormat/>
    <w:rsid w:val="00116ADC"/>
    <w:rPr>
      <w:caps/>
      <w:spacing w:val="5"/>
      <w:sz w:val="20"/>
    </w:rPr>
  </w:style>
  <w:style w:type="paragraph" w:customStyle="1" w:styleId="1f3">
    <w:name w:val="Без интервала1"/>
    <w:basedOn w:val="a0"/>
    <w:link w:val="NoSpacingChar"/>
    <w:rsid w:val="00116ADC"/>
    <w:pPr>
      <w:jc w:val="both"/>
    </w:pPr>
    <w:rPr>
      <w:rFonts w:ascii="Cambria" w:hAnsi="Cambria"/>
      <w:lang w:val="en-US"/>
    </w:rPr>
  </w:style>
  <w:style w:type="character" w:customStyle="1" w:styleId="NoSpacingChar">
    <w:name w:val="No Spacing Char"/>
    <w:link w:val="1f3"/>
    <w:locked/>
    <w:rsid w:val="00116ADC"/>
    <w:rPr>
      <w:rFonts w:ascii="Cambria" w:hAnsi="Cambria"/>
      <w:sz w:val="24"/>
      <w:szCs w:val="24"/>
      <w:lang w:val="en-US" w:eastAsia="ru-RU" w:bidi="ar-SA"/>
    </w:rPr>
  </w:style>
  <w:style w:type="paragraph" w:customStyle="1" w:styleId="212">
    <w:name w:val="Цитата 21"/>
    <w:basedOn w:val="a0"/>
    <w:next w:val="a0"/>
    <w:link w:val="QuoteChar"/>
    <w:rsid w:val="00116ADC"/>
    <w:pPr>
      <w:spacing w:line="360" w:lineRule="auto"/>
      <w:jc w:val="both"/>
    </w:pPr>
    <w:rPr>
      <w:rFonts w:ascii="Cambria" w:hAnsi="Cambria"/>
      <w:i/>
      <w:iCs/>
      <w:sz w:val="20"/>
      <w:szCs w:val="20"/>
    </w:rPr>
  </w:style>
  <w:style w:type="character" w:customStyle="1" w:styleId="QuoteChar">
    <w:name w:val="Quote Char"/>
    <w:link w:val="212"/>
    <w:locked/>
    <w:rsid w:val="00116ADC"/>
    <w:rPr>
      <w:rFonts w:ascii="Cambria" w:hAnsi="Cambria"/>
      <w:i/>
      <w:iCs/>
      <w:lang w:val="ru-RU" w:eastAsia="ru-RU" w:bidi="ar-SA"/>
    </w:rPr>
  </w:style>
  <w:style w:type="paragraph" w:customStyle="1" w:styleId="1f4">
    <w:name w:val="Выделенная цитата1"/>
    <w:basedOn w:val="a0"/>
    <w:next w:val="a0"/>
    <w:link w:val="IntenseQuoteChar"/>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locked/>
    <w:rsid w:val="00116ADC"/>
    <w:rPr>
      <w:rFonts w:ascii="Cambria" w:hAnsi="Cambria"/>
      <w:caps/>
      <w:color w:val="622423"/>
      <w:spacing w:val="5"/>
      <w:lang w:val="ru-RU" w:eastAsia="ru-RU" w:bidi="ar-SA"/>
    </w:rPr>
  </w:style>
  <w:style w:type="character" w:customStyle="1" w:styleId="1f5">
    <w:name w:val="Слабое выделение1"/>
    <w:rsid w:val="00116ADC"/>
    <w:rPr>
      <w:i/>
    </w:rPr>
  </w:style>
  <w:style w:type="character" w:customStyle="1" w:styleId="1f6">
    <w:name w:val="Сильное выделение1"/>
    <w:rsid w:val="00116ADC"/>
    <w:rPr>
      <w:i/>
      <w:caps/>
      <w:spacing w:val="10"/>
      <w:sz w:val="20"/>
    </w:rPr>
  </w:style>
  <w:style w:type="character" w:customStyle="1" w:styleId="1f7">
    <w:name w:val="Слабая ссылка1"/>
    <w:rsid w:val="00116ADC"/>
    <w:rPr>
      <w:rFonts w:ascii="Calibri" w:hAnsi="Calibri"/>
      <w:i/>
      <w:color w:val="622423"/>
    </w:rPr>
  </w:style>
  <w:style w:type="character" w:customStyle="1" w:styleId="1f8">
    <w:name w:val="Сильная ссылка1"/>
    <w:rsid w:val="00116ADC"/>
    <w:rPr>
      <w:rFonts w:ascii="Calibri" w:hAnsi="Calibri"/>
      <w:b/>
      <w:i/>
      <w:color w:val="622423"/>
    </w:rPr>
  </w:style>
  <w:style w:type="character" w:customStyle="1" w:styleId="1f9">
    <w:name w:val="Название книги1"/>
    <w:rsid w:val="00116ADC"/>
    <w:rPr>
      <w:caps/>
      <w:color w:val="622423"/>
      <w:spacing w:val="5"/>
      <w:u w:color="622423"/>
    </w:rPr>
  </w:style>
  <w:style w:type="paragraph" w:customStyle="1" w:styleId="1fa">
    <w:name w:val="Заголовок оглавления1"/>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rsid w:val="00116ADC"/>
    <w:pPr>
      <w:snapToGrid w:val="0"/>
    </w:pPr>
    <w:rPr>
      <w:sz w:val="22"/>
    </w:rPr>
  </w:style>
  <w:style w:type="paragraph" w:styleId="38">
    <w:name w:val="toc 3"/>
    <w:basedOn w:val="a0"/>
    <w:next w:val="a0"/>
    <w:autoRedefine/>
    <w:uiPriority w:val="39"/>
    <w:qFormat/>
    <w:rsid w:val="00116ADC"/>
    <w:pPr>
      <w:spacing w:line="360" w:lineRule="auto"/>
      <w:ind w:left="220"/>
    </w:pPr>
    <w:rPr>
      <w:rFonts w:ascii="Calibri" w:hAnsi="Calibri"/>
      <w:sz w:val="20"/>
      <w:szCs w:val="20"/>
      <w:lang w:val="en-US"/>
    </w:rPr>
  </w:style>
  <w:style w:type="paragraph" w:styleId="45">
    <w:name w:val="toc 4"/>
    <w:basedOn w:val="a0"/>
    <w:next w:val="a0"/>
    <w:autoRedefine/>
    <w:rsid w:val="00116ADC"/>
    <w:pPr>
      <w:spacing w:line="360" w:lineRule="auto"/>
      <w:ind w:left="440"/>
    </w:pPr>
    <w:rPr>
      <w:rFonts w:ascii="Calibri" w:hAnsi="Calibri"/>
      <w:sz w:val="20"/>
      <w:szCs w:val="20"/>
      <w:lang w:val="en-US"/>
    </w:rPr>
  </w:style>
  <w:style w:type="paragraph" w:styleId="51">
    <w:name w:val="toc 5"/>
    <w:basedOn w:val="a0"/>
    <w:next w:val="a0"/>
    <w:autoRedefine/>
    <w:rsid w:val="00116ADC"/>
    <w:pPr>
      <w:spacing w:line="360" w:lineRule="auto"/>
      <w:ind w:left="660"/>
    </w:pPr>
    <w:rPr>
      <w:rFonts w:ascii="Calibri" w:hAnsi="Calibri"/>
      <w:sz w:val="20"/>
      <w:szCs w:val="20"/>
      <w:lang w:val="en-US"/>
    </w:rPr>
  </w:style>
  <w:style w:type="paragraph" w:styleId="61">
    <w:name w:val="toc 6"/>
    <w:basedOn w:val="a0"/>
    <w:next w:val="a0"/>
    <w:autoRedefine/>
    <w:rsid w:val="00116ADC"/>
    <w:pPr>
      <w:spacing w:line="360" w:lineRule="auto"/>
      <w:ind w:left="880"/>
    </w:pPr>
    <w:rPr>
      <w:rFonts w:ascii="Calibri" w:hAnsi="Calibri"/>
      <w:sz w:val="20"/>
      <w:szCs w:val="20"/>
      <w:lang w:val="en-US"/>
    </w:rPr>
  </w:style>
  <w:style w:type="paragraph" w:styleId="71">
    <w:name w:val="toc 7"/>
    <w:basedOn w:val="a0"/>
    <w:next w:val="a0"/>
    <w:autoRedefine/>
    <w:rsid w:val="00116ADC"/>
    <w:pPr>
      <w:spacing w:line="360" w:lineRule="auto"/>
      <w:ind w:left="1100"/>
    </w:pPr>
    <w:rPr>
      <w:rFonts w:ascii="Calibri" w:hAnsi="Calibri"/>
      <w:sz w:val="20"/>
      <w:szCs w:val="20"/>
      <w:lang w:val="en-US"/>
    </w:rPr>
  </w:style>
  <w:style w:type="paragraph" w:styleId="81">
    <w:name w:val="toc 8"/>
    <w:basedOn w:val="a0"/>
    <w:next w:val="a0"/>
    <w:autoRedefine/>
    <w:rsid w:val="00116ADC"/>
    <w:pPr>
      <w:spacing w:line="360" w:lineRule="auto"/>
      <w:ind w:left="1320"/>
    </w:pPr>
    <w:rPr>
      <w:rFonts w:ascii="Calibri" w:hAnsi="Calibri"/>
      <w:sz w:val="20"/>
      <w:szCs w:val="20"/>
      <w:lang w:val="en-US"/>
    </w:rPr>
  </w:style>
  <w:style w:type="paragraph" w:styleId="91">
    <w:name w:val="toc 9"/>
    <w:basedOn w:val="a0"/>
    <w:next w:val="a0"/>
    <w:autoRedefine/>
    <w:rsid w:val="00116ADC"/>
    <w:pPr>
      <w:spacing w:line="360" w:lineRule="auto"/>
      <w:ind w:left="1540"/>
    </w:pPr>
    <w:rPr>
      <w:rFonts w:ascii="Calibri" w:hAnsi="Calibri"/>
      <w:sz w:val="20"/>
      <w:szCs w:val="20"/>
      <w:lang w:val="en-US"/>
    </w:rPr>
  </w:style>
  <w:style w:type="paragraph" w:customStyle="1" w:styleId="affff0">
    <w:name w:val="Заголовок без нумерации"/>
    <w:basedOn w:val="30"/>
    <w:link w:val="affff1"/>
    <w:uiPriority w:val="99"/>
    <w:qFormat/>
    <w:rsid w:val="00116ADC"/>
    <w:pPr>
      <w:numPr>
        <w:ilvl w:val="2"/>
      </w:numPr>
      <w:tabs>
        <w:tab w:val="left" w:pos="851"/>
      </w:tabs>
      <w:spacing w:before="240" w:after="240"/>
      <w:jc w:val="left"/>
    </w:pPr>
    <w:rPr>
      <w:b/>
      <w:sz w:val="24"/>
      <w:lang w:val="ru-RU"/>
    </w:rPr>
  </w:style>
  <w:style w:type="character" w:customStyle="1" w:styleId="affff1">
    <w:name w:val="Заголовок без нумерации Знак"/>
    <w:link w:val="affff0"/>
    <w:uiPriority w:val="99"/>
    <w:locked/>
    <w:rsid w:val="00116ADC"/>
    <w:rPr>
      <w:b/>
      <w:sz w:val="24"/>
      <w:lang w:val="ru-RU" w:eastAsia="ru-RU" w:bidi="ar-SA"/>
    </w:rPr>
  </w:style>
  <w:style w:type="paragraph" w:customStyle="1" w:styleId="S3">
    <w:name w:val="S_Обычный"/>
    <w:basedOn w:val="Standard"/>
    <w:rsid w:val="00116ADC"/>
    <w:pPr>
      <w:ind w:firstLine="709"/>
    </w:pPr>
    <w:rPr>
      <w:rFonts w:eastAsia="Times New Roman" w:cs="Mangal"/>
      <w:lang w:val="ru-RU" w:eastAsia="zh-CN" w:bidi="hi-IN"/>
    </w:rPr>
  </w:style>
  <w:style w:type="paragraph" w:customStyle="1" w:styleId="1fc">
    <w:name w:val="Рабочий Стиль1"/>
    <w:basedOn w:val="ac"/>
    <w:rsid w:val="00116ADC"/>
    <w:pPr>
      <w:spacing w:after="0" w:line="312" w:lineRule="auto"/>
      <w:ind w:firstLine="567"/>
    </w:pPr>
    <w:rPr>
      <w:sz w:val="28"/>
    </w:rPr>
  </w:style>
  <w:style w:type="paragraph" w:customStyle="1" w:styleId="2d">
    <w:name w:val="Обычный2"/>
    <w:rsid w:val="00116ADC"/>
    <w:pPr>
      <w:snapToGrid w:val="0"/>
    </w:pPr>
    <w:rPr>
      <w:sz w:val="22"/>
    </w:rPr>
  </w:style>
  <w:style w:type="paragraph" w:customStyle="1" w:styleId="140">
    <w:name w:val="Стиль 14 пт По ширине"/>
    <w:basedOn w:val="a0"/>
    <w:rsid w:val="00116ADC"/>
    <w:pPr>
      <w:jc w:val="both"/>
    </w:pPr>
    <w:rPr>
      <w:sz w:val="28"/>
      <w:szCs w:val="20"/>
    </w:rPr>
  </w:style>
  <w:style w:type="paragraph" w:styleId="2e">
    <w:name w:val="List 2"/>
    <w:basedOn w:val="a0"/>
    <w:rsid w:val="00116ADC"/>
    <w:pPr>
      <w:ind w:left="566" w:hanging="283"/>
    </w:pPr>
  </w:style>
  <w:style w:type="paragraph" w:styleId="39">
    <w:name w:val="List 3"/>
    <w:basedOn w:val="a0"/>
    <w:rsid w:val="00116ADC"/>
    <w:pPr>
      <w:ind w:left="849" w:hanging="283"/>
    </w:pPr>
  </w:style>
  <w:style w:type="paragraph" w:styleId="46">
    <w:name w:val="List 4"/>
    <w:basedOn w:val="a0"/>
    <w:rsid w:val="00116ADC"/>
    <w:pPr>
      <w:ind w:left="1132" w:hanging="283"/>
    </w:pPr>
  </w:style>
  <w:style w:type="paragraph" w:styleId="affff2">
    <w:name w:val="List Continue"/>
    <w:basedOn w:val="a0"/>
    <w:rsid w:val="00116ADC"/>
    <w:pPr>
      <w:spacing w:after="120"/>
      <w:ind w:left="283"/>
    </w:pPr>
  </w:style>
  <w:style w:type="paragraph" w:styleId="2f">
    <w:name w:val="List Continue 2"/>
    <w:basedOn w:val="a0"/>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rsid w:val="00116ADC"/>
  </w:style>
  <w:style w:type="character" w:customStyle="1" w:styleId="st1">
    <w:name w:val="st1"/>
    <w:rsid w:val="00116ADC"/>
  </w:style>
  <w:style w:type="paragraph" w:customStyle="1" w:styleId="110">
    <w:name w:val="Стиль11"/>
    <w:basedOn w:val="10"/>
    <w:link w:val="111"/>
    <w:autoRedefine/>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locked/>
    <w:rsid w:val="00116ADC"/>
    <w:rPr>
      <w:b/>
      <w:caps/>
      <w:spacing w:val="20"/>
      <w:kern w:val="28"/>
      <w:sz w:val="28"/>
      <w:szCs w:val="28"/>
      <w:lang w:val="ru-RU" w:eastAsia="ru-RU" w:bidi="ar-SA"/>
    </w:rPr>
  </w:style>
  <w:style w:type="paragraph" w:customStyle="1" w:styleId="4">
    <w:name w:val="Стиль4"/>
    <w:basedOn w:val="a0"/>
    <w:link w:val="47"/>
    <w:qFormat/>
    <w:rsid w:val="00116ADC"/>
    <w:pPr>
      <w:numPr>
        <w:numId w:val="4"/>
      </w:numPr>
      <w:suppressAutoHyphens/>
      <w:spacing w:line="360" w:lineRule="auto"/>
      <w:jc w:val="both"/>
    </w:pPr>
    <w:rPr>
      <w:lang w:eastAsia="ar-SA"/>
    </w:rPr>
  </w:style>
  <w:style w:type="character" w:customStyle="1" w:styleId="47">
    <w:name w:val="Стиль4 Знак"/>
    <w:link w:val="4"/>
    <w:locked/>
    <w:rsid w:val="00116ADC"/>
    <w:rPr>
      <w:sz w:val="24"/>
      <w:szCs w:val="24"/>
      <w:lang w:eastAsia="ar-SA"/>
    </w:rPr>
  </w:style>
  <w:style w:type="character" w:customStyle="1" w:styleId="FontStyle12">
    <w:name w:val="Font Style12"/>
    <w:rsid w:val="00116ADC"/>
    <w:rPr>
      <w:rFonts w:ascii="Times New Roman" w:hAnsi="Times New Roman"/>
      <w:sz w:val="28"/>
    </w:rPr>
  </w:style>
  <w:style w:type="paragraph" w:customStyle="1" w:styleId="Style2">
    <w:name w:val="Style2"/>
    <w:basedOn w:val="a0"/>
    <w:rsid w:val="00116ADC"/>
    <w:pPr>
      <w:widowControl w:val="0"/>
      <w:autoSpaceDE w:val="0"/>
      <w:autoSpaceDN w:val="0"/>
      <w:adjustRightInd w:val="0"/>
    </w:pPr>
  </w:style>
  <w:style w:type="paragraph" w:customStyle="1" w:styleId="affff3">
    <w:name w:val="Рисунок/Таблица"/>
    <w:basedOn w:val="a0"/>
    <w:qFormat/>
    <w:rsid w:val="00116ADC"/>
    <w:pPr>
      <w:spacing w:after="120" w:line="360" w:lineRule="auto"/>
      <w:ind w:firstLine="567"/>
      <w:jc w:val="center"/>
    </w:pPr>
    <w:rPr>
      <w:sz w:val="28"/>
    </w:rPr>
  </w:style>
  <w:style w:type="paragraph" w:customStyle="1" w:styleId="affff4">
    <w:name w:val="Стиль адрес"/>
    <w:basedOn w:val="a0"/>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rsid w:val="00116ADC"/>
  </w:style>
  <w:style w:type="paragraph" w:customStyle="1" w:styleId="xl63">
    <w:name w:val="xl63"/>
    <w:basedOn w:val="a0"/>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0"/>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locked/>
    <w:rsid w:val="00116ADC"/>
    <w:rPr>
      <w:sz w:val="24"/>
      <w:szCs w:val="24"/>
      <w:lang w:val="ru-RU" w:eastAsia="ar-SA" w:bidi="ar-SA"/>
    </w:rPr>
  </w:style>
  <w:style w:type="character" w:customStyle="1" w:styleId="32">
    <w:name w:val="Стиль3 Знак"/>
    <w:link w:val="3"/>
    <w:locked/>
    <w:rsid w:val="00116ADC"/>
    <w:rPr>
      <w:sz w:val="24"/>
    </w:rPr>
  </w:style>
  <w:style w:type="paragraph" w:customStyle="1" w:styleId="font6">
    <w:name w:val="font6"/>
    <w:basedOn w:val="a0"/>
    <w:rsid w:val="00116ADC"/>
    <w:pPr>
      <w:spacing w:before="100" w:beforeAutospacing="1" w:after="100" w:afterAutospacing="1"/>
    </w:pPr>
    <w:rPr>
      <w:rFonts w:ascii="Calibri" w:hAnsi="Calibri"/>
    </w:rPr>
  </w:style>
  <w:style w:type="paragraph" w:customStyle="1" w:styleId="xl107">
    <w:name w:val="xl107"/>
    <w:basedOn w:val="a0"/>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0"/>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0"/>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0"/>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0"/>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0"/>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0"/>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0"/>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0"/>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0"/>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0"/>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0"/>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0"/>
    <w:next w:val="a0"/>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0"/>
    <w:next w:val="a0"/>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0"/>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5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5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Revision"/>
    <w:hidden/>
    <w:uiPriority w:val="99"/>
    <w:rsid w:val="0019638C"/>
  </w:style>
  <w:style w:type="numbering" w:customStyle="1" w:styleId="1ff1">
    <w:name w:val="Нет списка1"/>
    <w:next w:val="a3"/>
    <w:uiPriority w:val="99"/>
    <w:semiHidden/>
    <w:unhideWhenUsed/>
    <w:rsid w:val="0019638C"/>
  </w:style>
  <w:style w:type="numbering" w:customStyle="1" w:styleId="113">
    <w:name w:val="Нет списка11"/>
    <w:next w:val="a3"/>
    <w:uiPriority w:val="99"/>
    <w:semiHidden/>
    <w:unhideWhenUsed/>
    <w:rsid w:val="0019638C"/>
  </w:style>
  <w:style w:type="numbering" w:customStyle="1" w:styleId="2f9">
    <w:name w:val="Нет списка2"/>
    <w:next w:val="a3"/>
    <w:uiPriority w:val="99"/>
    <w:semiHidden/>
    <w:unhideWhenUsed/>
    <w:rsid w:val="0019638C"/>
  </w:style>
  <w:style w:type="numbering" w:customStyle="1" w:styleId="1110">
    <w:name w:val="Нет списка111"/>
    <w:next w:val="a3"/>
    <w:uiPriority w:val="99"/>
    <w:semiHidden/>
    <w:unhideWhenUsed/>
    <w:rsid w:val="0019638C"/>
  </w:style>
  <w:style w:type="paragraph" w:styleId="affff6">
    <w:name w:val="No Spacing"/>
    <w:basedOn w:val="a0"/>
    <w:link w:val="affff7"/>
    <w:uiPriority w:val="1"/>
    <w:qFormat/>
    <w:rsid w:val="0019638C"/>
    <w:pPr>
      <w:jc w:val="both"/>
    </w:pPr>
    <w:rPr>
      <w:rFonts w:ascii="Cambria" w:hAnsi="Cambria"/>
      <w:lang w:val="en-US" w:bidi="en-US"/>
    </w:rPr>
  </w:style>
  <w:style w:type="character" w:customStyle="1" w:styleId="affff7">
    <w:name w:val="Без интервала Знак"/>
    <w:link w:val="affff6"/>
    <w:uiPriority w:val="1"/>
    <w:rsid w:val="0019638C"/>
    <w:rPr>
      <w:rFonts w:ascii="Cambria" w:hAnsi="Cambria"/>
      <w:sz w:val="24"/>
      <w:szCs w:val="24"/>
      <w:lang w:val="en-US" w:bidi="en-US"/>
    </w:rPr>
  </w:style>
  <w:style w:type="paragraph" w:styleId="2fa">
    <w:name w:val="Quote"/>
    <w:basedOn w:val="a0"/>
    <w:next w:val="a0"/>
    <w:link w:val="2fb"/>
    <w:uiPriority w:val="2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29"/>
    <w:rsid w:val="0019638C"/>
    <w:rPr>
      <w:rFonts w:ascii="Cambria" w:hAnsi="Cambria"/>
      <w:i/>
      <w:iCs/>
    </w:rPr>
  </w:style>
  <w:style w:type="paragraph" w:styleId="affff8">
    <w:name w:val="Intense Quote"/>
    <w:basedOn w:val="a0"/>
    <w:next w:val="a0"/>
    <w:link w:val="affff9"/>
    <w:uiPriority w:val="30"/>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9">
    <w:name w:val="Выделенная цитата Знак"/>
    <w:link w:val="affff8"/>
    <w:uiPriority w:val="30"/>
    <w:rsid w:val="0019638C"/>
    <w:rPr>
      <w:rFonts w:ascii="Cambria" w:hAnsi="Cambria"/>
      <w:caps/>
      <w:color w:val="622423"/>
      <w:spacing w:val="5"/>
    </w:rPr>
  </w:style>
  <w:style w:type="character" w:styleId="affffa">
    <w:name w:val="Subtle Emphasis"/>
    <w:uiPriority w:val="19"/>
    <w:qFormat/>
    <w:rsid w:val="0019638C"/>
    <w:rPr>
      <w:i/>
      <w:iCs/>
    </w:rPr>
  </w:style>
  <w:style w:type="character" w:styleId="affffb">
    <w:name w:val="Intense Emphasis"/>
    <w:uiPriority w:val="21"/>
    <w:qFormat/>
    <w:rsid w:val="0019638C"/>
    <w:rPr>
      <w:i/>
      <w:iCs/>
      <w:caps/>
      <w:spacing w:val="10"/>
      <w:sz w:val="20"/>
      <w:szCs w:val="20"/>
    </w:rPr>
  </w:style>
  <w:style w:type="character" w:styleId="affffc">
    <w:name w:val="Subtle Reference"/>
    <w:uiPriority w:val="31"/>
    <w:qFormat/>
    <w:rsid w:val="0019638C"/>
    <w:rPr>
      <w:rFonts w:ascii="Calibri" w:eastAsia="Times New Roman" w:hAnsi="Calibri" w:cs="Times New Roman"/>
      <w:i/>
      <w:iCs/>
      <w:color w:val="622423"/>
    </w:rPr>
  </w:style>
  <w:style w:type="character" w:styleId="affffd">
    <w:name w:val="Intense Reference"/>
    <w:uiPriority w:val="32"/>
    <w:qFormat/>
    <w:rsid w:val="0019638C"/>
    <w:rPr>
      <w:rFonts w:ascii="Calibri" w:eastAsia="Times New Roman" w:hAnsi="Calibri" w:cs="Times New Roman"/>
      <w:b/>
      <w:bCs/>
      <w:i/>
      <w:iCs/>
      <w:color w:val="622423"/>
    </w:rPr>
  </w:style>
  <w:style w:type="character" w:styleId="affffe">
    <w:name w:val="Book Title"/>
    <w:uiPriority w:val="33"/>
    <w:qFormat/>
    <w:rsid w:val="0019638C"/>
    <w:rPr>
      <w:caps/>
      <w:color w:val="622423"/>
      <w:spacing w:val="5"/>
      <w:u w:color="622423"/>
    </w:rPr>
  </w:style>
  <w:style w:type="paragraph" w:styleId="afffff">
    <w:name w:val="TOC Heading"/>
    <w:basedOn w:val="10"/>
    <w:next w:val="a0"/>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3"/>
    <w:uiPriority w:val="99"/>
    <w:semiHidden/>
    <w:unhideWhenUsed/>
    <w:rsid w:val="0019638C"/>
  </w:style>
  <w:style w:type="character" w:customStyle="1" w:styleId="aff1">
    <w:name w:val="Абзац списка Знак"/>
    <w:link w:val="aff0"/>
    <w:uiPriority w:val="99"/>
    <w:locked/>
    <w:rsid w:val="0019638C"/>
    <w:rPr>
      <w:rFonts w:eastAsia="Calibri"/>
      <w:sz w:val="24"/>
      <w:szCs w:val="24"/>
    </w:rPr>
  </w:style>
  <w:style w:type="numbering" w:customStyle="1" w:styleId="3b">
    <w:name w:val="Нет списка3"/>
    <w:next w:val="a3"/>
    <w:uiPriority w:val="99"/>
    <w:semiHidden/>
    <w:unhideWhenUsed/>
    <w:rsid w:val="0019638C"/>
  </w:style>
  <w:style w:type="paragraph" w:customStyle="1" w:styleId="afffff0">
    <w:name w:val="Знак Знак Знак Знак"/>
    <w:basedOn w:val="a0"/>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0"/>
    <w:rsid w:val="00172FE8"/>
    <w:pPr>
      <w:jc w:val="both"/>
    </w:pPr>
    <w:rPr>
      <w:rFonts w:ascii="Cambria" w:hAnsi="Cambria"/>
      <w:lang w:val="en-US"/>
    </w:rPr>
  </w:style>
  <w:style w:type="paragraph" w:customStyle="1" w:styleId="221">
    <w:name w:val="Цитата 22"/>
    <w:basedOn w:val="a0"/>
    <w:next w:val="a0"/>
    <w:rsid w:val="00172FE8"/>
    <w:pPr>
      <w:spacing w:line="360" w:lineRule="auto"/>
      <w:jc w:val="both"/>
    </w:pPr>
    <w:rPr>
      <w:rFonts w:ascii="Cambria" w:hAnsi="Cambria"/>
      <w:i/>
      <w:iCs/>
      <w:sz w:val="20"/>
      <w:szCs w:val="20"/>
    </w:rPr>
  </w:style>
  <w:style w:type="paragraph" w:customStyle="1" w:styleId="2fd">
    <w:name w:val="Выделенная цитата2"/>
    <w:basedOn w:val="a0"/>
    <w:next w:val="a0"/>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0"/>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consplusnonformat2">
    <w:name w:val="consplusnonformat"/>
    <w:basedOn w:val="a0"/>
    <w:rsid w:val="00625DEC"/>
  </w:style>
  <w:style w:type="character" w:customStyle="1" w:styleId="f">
    <w:name w:val="f"/>
    <w:rsid w:val="00625DEC"/>
    <w:rPr>
      <w:rFonts w:cs="Times New Roman"/>
    </w:rPr>
  </w:style>
  <w:style w:type="character" w:customStyle="1" w:styleId="FontStyle26">
    <w:name w:val="Font Style26"/>
    <w:rsid w:val="00625DEC"/>
    <w:rPr>
      <w:rFonts w:ascii="Times New Roman" w:hAnsi="Times New Roman"/>
      <w:sz w:val="20"/>
    </w:rPr>
  </w:style>
  <w:style w:type="character" w:customStyle="1" w:styleId="FontStyle24">
    <w:name w:val="Font Style24"/>
    <w:rsid w:val="00625DEC"/>
    <w:rPr>
      <w:rFonts w:ascii="Times New Roman" w:hAnsi="Times New Roman"/>
      <w:sz w:val="22"/>
    </w:rPr>
  </w:style>
  <w:style w:type="character" w:styleId="afffff1">
    <w:name w:val="endnote reference"/>
    <w:rsid w:val="00625DEC"/>
    <w:rPr>
      <w:rFonts w:cs="Times New Roman"/>
      <w:vertAlign w:val="superscript"/>
    </w:rPr>
  </w:style>
  <w:style w:type="character" w:customStyle="1" w:styleId="150">
    <w:name w:val="Знак Знак15"/>
    <w:rsid w:val="00625DEC"/>
    <w:rPr>
      <w:rFonts w:ascii="Calibri" w:eastAsia="Calibri" w:hAnsi="Calibri"/>
      <w:lang w:val="ru-RU" w:eastAsia="en-US" w:bidi="ar-SA"/>
    </w:rPr>
  </w:style>
  <w:style w:type="character" w:customStyle="1" w:styleId="141">
    <w:name w:val="Знак Знак14"/>
    <w:rsid w:val="00625DEC"/>
    <w:rPr>
      <w:rFonts w:ascii="Tahoma" w:eastAsia="Calibri" w:hAnsi="Tahoma" w:cs="Tahoma"/>
      <w:lang w:val="ru-RU" w:eastAsia="en-US" w:bidi="ar-SA"/>
    </w:rPr>
  </w:style>
  <w:style w:type="character" w:customStyle="1" w:styleId="114">
    <w:name w:val="Знак1 Знак Знак Знак1"/>
    <w:rsid w:val="00625DEC"/>
    <w:rPr>
      <w:sz w:val="22"/>
      <w:szCs w:val="22"/>
      <w:lang w:val="ru-RU" w:eastAsia="ru-RU" w:bidi="ar-SA"/>
    </w:rPr>
  </w:style>
  <w:style w:type="character" w:customStyle="1" w:styleId="100">
    <w:name w:val="Знак Знак10"/>
    <w:rsid w:val="00625DEC"/>
    <w:rPr>
      <w:lang w:val="ru-RU" w:eastAsia="ru-RU" w:bidi="ar-SA"/>
    </w:rPr>
  </w:style>
  <w:style w:type="character" w:customStyle="1" w:styleId="160">
    <w:name w:val="Знак Знак16"/>
    <w:locked/>
    <w:rsid w:val="00625DEC"/>
    <w:rPr>
      <w:rFonts w:ascii="Tahoma" w:hAnsi="Tahoma" w:cs="Tahoma"/>
      <w:sz w:val="16"/>
      <w:szCs w:val="16"/>
      <w:lang w:val="ru-RU" w:eastAsia="ru-RU" w:bidi="ar-SA"/>
    </w:rPr>
  </w:style>
  <w:style w:type="character" w:customStyle="1" w:styleId="1ff3">
    <w:name w:val="Знак1 Знак Знак Знак"/>
    <w:rsid w:val="00625DEC"/>
    <w:rPr>
      <w:lang w:val="ru-RU" w:eastAsia="ru-RU" w:bidi="ar-SA"/>
    </w:rPr>
  </w:style>
  <w:style w:type="character" w:customStyle="1" w:styleId="130">
    <w:name w:val="Знак Знак13"/>
    <w:locked/>
    <w:rsid w:val="00625DEC"/>
    <w:rPr>
      <w:lang w:val="ru-RU" w:eastAsia="ru-RU" w:bidi="ar-SA"/>
    </w:rPr>
  </w:style>
  <w:style w:type="character" w:customStyle="1" w:styleId="120">
    <w:name w:val="Знак Знак12"/>
    <w:locked/>
    <w:rsid w:val="00625DEC"/>
    <w:rPr>
      <w:lang w:val="ru-RU" w:eastAsia="ru-RU" w:bidi="ar-SA"/>
    </w:rPr>
  </w:style>
  <w:style w:type="character" w:customStyle="1" w:styleId="115">
    <w:name w:val="Знак Знак11"/>
    <w:locked/>
    <w:rsid w:val="00625DEC"/>
    <w:rPr>
      <w:b/>
      <w:bCs/>
      <w:lang w:val="ru-RU" w:eastAsia="ru-RU" w:bidi="ar-SA"/>
    </w:rPr>
  </w:style>
  <w:style w:type="character" w:customStyle="1" w:styleId="92">
    <w:name w:val="Знак Знак9"/>
    <w:rsid w:val="00625DEC"/>
    <w:rPr>
      <w:rFonts w:eastAsia="Calibri"/>
      <w:sz w:val="24"/>
      <w:szCs w:val="24"/>
      <w:lang w:val="ru-RU" w:eastAsia="ar-SA" w:bidi="ar-SA"/>
    </w:rPr>
  </w:style>
  <w:style w:type="paragraph" w:customStyle="1" w:styleId="FWBL2">
    <w:name w:val="FWB_L2"/>
    <w:basedOn w:val="a0"/>
    <w:link w:val="FWBL2CharChar"/>
    <w:rsid w:val="00625DEC"/>
    <w:pPr>
      <w:tabs>
        <w:tab w:val="num" w:pos="720"/>
      </w:tabs>
      <w:spacing w:after="240"/>
      <w:jc w:val="both"/>
    </w:pPr>
    <w:rPr>
      <w:rFonts w:ascii="Arial" w:eastAsia="PMingLiU" w:hAnsi="Arial"/>
      <w:sz w:val="20"/>
      <w:szCs w:val="20"/>
      <w:lang w:val="en-GB"/>
    </w:rPr>
  </w:style>
  <w:style w:type="character" w:customStyle="1" w:styleId="FWBL2CharChar">
    <w:name w:val="FWB_L2 Char Char"/>
    <w:link w:val="FWBL2"/>
    <w:locked/>
    <w:rsid w:val="00625DEC"/>
    <w:rPr>
      <w:rFonts w:ascii="Arial" w:eastAsia="PMingLiU" w:hAnsi="Arial"/>
      <w:lang w:val="en-GB"/>
    </w:rPr>
  </w:style>
  <w:style w:type="paragraph" w:customStyle="1" w:styleId="AONormal">
    <w:name w:val="AONormal"/>
    <w:link w:val="AONormalChar"/>
    <w:rsid w:val="00625DEC"/>
    <w:pPr>
      <w:spacing w:line="260" w:lineRule="atLeast"/>
    </w:pPr>
    <w:rPr>
      <w:rFonts w:eastAsia="SimSun"/>
      <w:sz w:val="22"/>
      <w:lang w:val="en-GB" w:eastAsia="en-US"/>
    </w:rPr>
  </w:style>
  <w:style w:type="character" w:customStyle="1" w:styleId="AONormalChar">
    <w:name w:val="AONormal Char"/>
    <w:link w:val="AONormal"/>
    <w:locked/>
    <w:rsid w:val="00625DEC"/>
    <w:rPr>
      <w:rFonts w:eastAsia="SimSun"/>
      <w:sz w:val="22"/>
      <w:lang w:val="en-GB" w:eastAsia="en-US"/>
    </w:rPr>
  </w:style>
  <w:style w:type="paragraph" w:customStyle="1" w:styleId="afffff2">
    <w:name w:val="Таблицы (моноширинный)"/>
    <w:basedOn w:val="a0"/>
    <w:next w:val="a0"/>
    <w:uiPriority w:val="99"/>
    <w:rsid w:val="00625DEC"/>
    <w:pPr>
      <w:autoSpaceDE w:val="0"/>
      <w:autoSpaceDN w:val="0"/>
      <w:adjustRightInd w:val="0"/>
    </w:pPr>
    <w:rPr>
      <w:rFonts w:ascii="Courier New" w:eastAsia="Calibri" w:hAnsi="Courier New" w:cs="Courier New"/>
    </w:rPr>
  </w:style>
  <w:style w:type="paragraph" w:styleId="a">
    <w:name w:val="List Number"/>
    <w:basedOn w:val="a0"/>
    <w:rsid w:val="00625DEC"/>
    <w:pPr>
      <w:numPr>
        <w:numId w:val="22"/>
      </w:numPr>
      <w:spacing w:after="200" w:line="276" w:lineRule="auto"/>
      <w:contextualSpacing/>
    </w:pPr>
    <w:rPr>
      <w:rFonts w:ascii="Calibri" w:eastAsia="Calibri" w:hAnsi="Calibri"/>
      <w:sz w:val="22"/>
      <w:szCs w:val="22"/>
      <w:lang w:eastAsia="en-US"/>
    </w:rPr>
  </w:style>
  <w:style w:type="character" w:customStyle="1" w:styleId="151">
    <w:name w:val="Знак Знак15"/>
    <w:rsid w:val="00625DEC"/>
    <w:rPr>
      <w:rFonts w:ascii="Calibri" w:eastAsia="Calibri" w:hAnsi="Calibri"/>
      <w:lang w:val="ru-RU" w:eastAsia="en-US" w:bidi="ar-SA"/>
    </w:rPr>
  </w:style>
  <w:style w:type="character" w:customStyle="1" w:styleId="142">
    <w:name w:val="Знак Знак14"/>
    <w:rsid w:val="00625DEC"/>
    <w:rPr>
      <w:rFonts w:ascii="Tahoma" w:eastAsia="Calibri" w:hAnsi="Tahoma" w:cs="Tahoma"/>
      <w:lang w:val="ru-RU" w:eastAsia="en-US" w:bidi="ar-SA"/>
    </w:rPr>
  </w:style>
  <w:style w:type="character" w:customStyle="1" w:styleId="101">
    <w:name w:val="Знак Знак10"/>
    <w:rsid w:val="00625DEC"/>
    <w:rPr>
      <w:lang w:val="ru-RU" w:eastAsia="ru-RU" w:bidi="ar-SA"/>
    </w:rPr>
  </w:style>
  <w:style w:type="character" w:customStyle="1" w:styleId="161">
    <w:name w:val="Знак Знак16"/>
    <w:locked/>
    <w:rsid w:val="00625DEC"/>
    <w:rPr>
      <w:rFonts w:ascii="Tahoma" w:hAnsi="Tahoma" w:cs="Tahoma"/>
      <w:sz w:val="16"/>
      <w:szCs w:val="16"/>
      <w:lang w:val="ru-RU" w:eastAsia="ru-RU" w:bidi="ar-SA"/>
    </w:rPr>
  </w:style>
  <w:style w:type="character" w:customStyle="1" w:styleId="131">
    <w:name w:val="Знак Знак13"/>
    <w:locked/>
    <w:rsid w:val="00625DEC"/>
    <w:rPr>
      <w:lang w:val="ru-RU" w:eastAsia="ru-RU" w:bidi="ar-SA"/>
    </w:rPr>
  </w:style>
  <w:style w:type="character" w:customStyle="1" w:styleId="121">
    <w:name w:val="Знак Знак12"/>
    <w:locked/>
    <w:rsid w:val="00625DEC"/>
    <w:rPr>
      <w:lang w:val="ru-RU" w:eastAsia="ru-RU" w:bidi="ar-SA"/>
    </w:rPr>
  </w:style>
  <w:style w:type="character" w:customStyle="1" w:styleId="116">
    <w:name w:val="Знак Знак11"/>
    <w:locked/>
    <w:rsid w:val="00625DEC"/>
    <w:rPr>
      <w:b/>
      <w:bCs/>
      <w:lang w:val="ru-RU" w:eastAsia="ru-RU" w:bidi="ar-SA"/>
    </w:rPr>
  </w:style>
  <w:style w:type="character" w:customStyle="1" w:styleId="93">
    <w:name w:val="Знак Знак9"/>
    <w:rsid w:val="00625DEC"/>
    <w:rPr>
      <w:rFonts w:eastAsia="Calibri"/>
      <w:sz w:val="24"/>
      <w:szCs w:val="24"/>
      <w:lang w:val="ru-RU" w:eastAsia="ar-SA" w:bidi="ar-SA"/>
    </w:rPr>
  </w:style>
  <w:style w:type="paragraph" w:customStyle="1" w:styleId="afffff3">
    <w:name w:val="Знак"/>
    <w:basedOn w:val="a0"/>
    <w:rsid w:val="00625DEC"/>
    <w:pPr>
      <w:keepLines/>
      <w:spacing w:after="160" w:line="240" w:lineRule="exact"/>
    </w:pPr>
    <w:rPr>
      <w:rFonts w:ascii="Verdana" w:eastAsia="MS Mincho" w:hAnsi="Verdana" w:cs="Franklin Gothic Book"/>
      <w:sz w:val="20"/>
      <w:szCs w:val="20"/>
      <w:lang w:val="en-US" w:eastAsia="en-US"/>
    </w:rPr>
  </w:style>
  <w:style w:type="numbering" w:customStyle="1" w:styleId="49">
    <w:name w:val="Нет списка4"/>
    <w:next w:val="a3"/>
    <w:uiPriority w:val="99"/>
    <w:semiHidden/>
    <w:unhideWhenUsed/>
    <w:rsid w:val="0062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3F0496"/>
    <w:pPr>
      <w:tabs>
        <w:tab w:val="left" w:pos="660"/>
        <w:tab w:val="right" w:leader="dot" w:pos="10206"/>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zhva.permarea.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pozhva.permarea.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BAF0CBD52AC08F383B884B7E9B0129E3794F2B30CEBA4929474468ECD606B6123C13C0EME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34E9F-2CAD-471B-8BDE-0F891986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54</Pages>
  <Words>21061</Words>
  <Characters>120051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140831</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59</cp:revision>
  <cp:lastPrinted>2018-07-30T08:59:00Z</cp:lastPrinted>
  <dcterms:created xsi:type="dcterms:W3CDTF">2015-07-27T12:16:00Z</dcterms:created>
  <dcterms:modified xsi:type="dcterms:W3CDTF">2018-07-30T10:10:00Z</dcterms:modified>
</cp:coreProperties>
</file>